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1BDD" w:rsidRPr="00B01BDD" w:rsidRDefault="00B01BDD" w:rsidP="00B01BDD">
      <w:pPr>
        <w:spacing w:after="0" w:line="240" w:lineRule="auto"/>
        <w:ind w:left="4962" w:firstLine="708"/>
        <w:rPr>
          <w:rFonts w:ascii="Times New Roman" w:hAnsi="Times New Roman" w:cs="Times New Roman"/>
          <w:sz w:val="24"/>
          <w:szCs w:val="24"/>
        </w:rPr>
      </w:pPr>
      <w:r w:rsidRPr="00B01BDD">
        <w:rPr>
          <w:rFonts w:ascii="Times New Roman" w:hAnsi="Times New Roman" w:cs="Times New Roman"/>
          <w:sz w:val="24"/>
          <w:szCs w:val="24"/>
        </w:rPr>
        <w:t xml:space="preserve">Додаток </w:t>
      </w:r>
    </w:p>
    <w:p w:rsidR="00B01BDD" w:rsidRPr="00B01BDD" w:rsidRDefault="00B01BDD" w:rsidP="00B01BDD">
      <w:pPr>
        <w:spacing w:after="0" w:line="240" w:lineRule="auto"/>
        <w:ind w:left="4962" w:firstLine="708"/>
        <w:rPr>
          <w:rFonts w:ascii="Times New Roman" w:hAnsi="Times New Roman" w:cs="Times New Roman"/>
          <w:sz w:val="24"/>
          <w:szCs w:val="24"/>
        </w:rPr>
      </w:pPr>
      <w:r w:rsidRPr="00B01BDD">
        <w:rPr>
          <w:rFonts w:ascii="Times New Roman" w:hAnsi="Times New Roman" w:cs="Times New Roman"/>
          <w:sz w:val="24"/>
          <w:szCs w:val="24"/>
        </w:rPr>
        <w:t>до рішення виконавчого комітету</w:t>
      </w:r>
    </w:p>
    <w:p w:rsidR="00B01BDD" w:rsidRPr="00B01BDD" w:rsidRDefault="00B01BDD" w:rsidP="00B01BDD">
      <w:pPr>
        <w:spacing w:after="0" w:line="240" w:lineRule="auto"/>
        <w:ind w:left="4962" w:firstLine="708"/>
        <w:rPr>
          <w:rFonts w:ascii="Times New Roman" w:hAnsi="Times New Roman" w:cs="Times New Roman"/>
          <w:sz w:val="24"/>
          <w:szCs w:val="24"/>
        </w:rPr>
      </w:pPr>
      <w:r w:rsidRPr="00B01BDD">
        <w:rPr>
          <w:rFonts w:ascii="Times New Roman" w:hAnsi="Times New Roman" w:cs="Times New Roman"/>
          <w:sz w:val="24"/>
          <w:szCs w:val="24"/>
        </w:rPr>
        <w:t xml:space="preserve">від 04.11. 2020 </w:t>
      </w:r>
    </w:p>
    <w:p w:rsidR="00B01BDD" w:rsidRPr="00B01BDD" w:rsidRDefault="00B01BDD" w:rsidP="00B01BDD">
      <w:pPr>
        <w:spacing w:after="0" w:line="240" w:lineRule="auto"/>
        <w:ind w:left="4962" w:firstLine="708"/>
        <w:rPr>
          <w:rFonts w:ascii="Times New Roman" w:hAnsi="Times New Roman" w:cs="Times New Roman"/>
          <w:sz w:val="24"/>
          <w:szCs w:val="24"/>
        </w:rPr>
      </w:pPr>
      <w:r w:rsidRPr="00B01BDD">
        <w:rPr>
          <w:rFonts w:ascii="Times New Roman" w:hAnsi="Times New Roman" w:cs="Times New Roman"/>
          <w:sz w:val="24"/>
          <w:szCs w:val="24"/>
        </w:rPr>
        <w:t>№845</w:t>
      </w:r>
    </w:p>
    <w:p w:rsidR="00B01BDD" w:rsidRPr="00B01BDD" w:rsidRDefault="00B01BDD" w:rsidP="00B01BDD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B01BDD" w:rsidRPr="00B01BDD" w:rsidRDefault="00B01BDD" w:rsidP="00B01BDD">
      <w:pPr>
        <w:spacing w:after="0" w:line="240" w:lineRule="auto"/>
        <w:ind w:firstLine="708"/>
        <w:jc w:val="center"/>
        <w:rPr>
          <w:rFonts w:ascii="Times New Roman" w:hAnsi="Times New Roman" w:cs="Times New Roman"/>
        </w:rPr>
      </w:pPr>
      <w:r w:rsidRPr="00B01BDD">
        <w:rPr>
          <w:rFonts w:ascii="Times New Roman" w:hAnsi="Times New Roman" w:cs="Times New Roman"/>
        </w:rPr>
        <w:t>Звіт</w:t>
      </w:r>
    </w:p>
    <w:p w:rsidR="00B01BDD" w:rsidRPr="00B01BDD" w:rsidRDefault="00B01BDD" w:rsidP="00B01BDD">
      <w:pPr>
        <w:spacing w:after="0" w:line="240" w:lineRule="auto"/>
        <w:ind w:firstLine="708"/>
        <w:jc w:val="center"/>
        <w:rPr>
          <w:rFonts w:ascii="Times New Roman" w:hAnsi="Times New Roman" w:cs="Times New Roman"/>
        </w:rPr>
      </w:pPr>
      <w:r w:rsidRPr="00B01BDD">
        <w:rPr>
          <w:rFonts w:ascii="Times New Roman" w:hAnsi="Times New Roman" w:cs="Times New Roman"/>
        </w:rPr>
        <w:t xml:space="preserve">про роботу відділу кадрового забезпечення </w:t>
      </w:r>
    </w:p>
    <w:p w:rsidR="00B01BDD" w:rsidRPr="00B01BDD" w:rsidRDefault="00B01BDD" w:rsidP="00B01BDD">
      <w:pPr>
        <w:spacing w:after="0" w:line="240" w:lineRule="auto"/>
        <w:ind w:firstLine="708"/>
        <w:jc w:val="center"/>
        <w:rPr>
          <w:rFonts w:ascii="Times New Roman" w:hAnsi="Times New Roman" w:cs="Times New Roman"/>
        </w:rPr>
      </w:pPr>
    </w:p>
    <w:p w:rsidR="00B01BDD" w:rsidRPr="00B01BDD" w:rsidRDefault="00B01BDD" w:rsidP="00B01BDD">
      <w:pPr>
        <w:spacing w:after="0" w:line="240" w:lineRule="auto"/>
        <w:ind w:firstLine="708"/>
        <w:rPr>
          <w:rFonts w:ascii="Times New Roman" w:hAnsi="Times New Roman" w:cs="Times New Roman"/>
        </w:rPr>
      </w:pPr>
      <w:r w:rsidRPr="00B01BDD">
        <w:rPr>
          <w:rFonts w:ascii="Times New Roman" w:hAnsi="Times New Roman" w:cs="Times New Roman"/>
        </w:rPr>
        <w:t>Відділом кадрового забезпечення здійснюються заходи по дотриманню вимог трудового  законодавства та Законів України «Про місцеве самоврядування в Україні», «Про службу в органах місцевого самоврядування» та інших нормативно-правових актів що регламентують сферу трудових відносин в міські раді.</w:t>
      </w:r>
    </w:p>
    <w:p w:rsidR="00B01BDD" w:rsidRPr="00B01BDD" w:rsidRDefault="00B01BDD" w:rsidP="00B01BDD">
      <w:pPr>
        <w:spacing w:after="0" w:line="240" w:lineRule="auto"/>
        <w:ind w:firstLine="708"/>
        <w:rPr>
          <w:rFonts w:ascii="Times New Roman" w:hAnsi="Times New Roman" w:cs="Times New Roman"/>
          <w:b/>
        </w:rPr>
      </w:pPr>
      <w:r w:rsidRPr="00B01BDD">
        <w:rPr>
          <w:rFonts w:ascii="Times New Roman" w:hAnsi="Times New Roman" w:cs="Times New Roman"/>
        </w:rPr>
        <w:t>Відповідно до положення про відділ підготовлено:</w:t>
      </w:r>
    </w:p>
    <w:p w:rsidR="00B01BDD" w:rsidRPr="00B01BDD" w:rsidRDefault="00B01BDD" w:rsidP="00B01BDD">
      <w:pPr>
        <w:spacing w:after="0" w:line="240" w:lineRule="auto"/>
        <w:ind w:firstLine="708"/>
        <w:rPr>
          <w:rFonts w:ascii="Times New Roman" w:hAnsi="Times New Roman" w:cs="Times New Roman"/>
          <w:b/>
        </w:rPr>
      </w:pPr>
    </w:p>
    <w:tbl>
      <w:tblPr>
        <w:tblStyle w:val="a4"/>
        <w:tblW w:w="9678" w:type="dxa"/>
        <w:tblInd w:w="0" w:type="dxa"/>
        <w:tblLook w:val="04A0"/>
      </w:tblPr>
      <w:tblGrid>
        <w:gridCol w:w="5495"/>
        <w:gridCol w:w="1417"/>
        <w:gridCol w:w="1383"/>
        <w:gridCol w:w="1383"/>
      </w:tblGrid>
      <w:tr w:rsidR="00B01BDD" w:rsidRPr="00B01BDD" w:rsidTr="00B01BDD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DD" w:rsidRPr="00B01BDD" w:rsidRDefault="00B01BDD" w:rsidP="00B01BDD">
            <w:pPr>
              <w:ind w:firstLine="7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BDD" w:rsidRPr="00B01BDD" w:rsidRDefault="00B01BDD" w:rsidP="00B01BD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1BDD">
              <w:rPr>
                <w:rFonts w:ascii="Times New Roman" w:hAnsi="Times New Roman" w:cs="Times New Roman"/>
              </w:rPr>
              <w:t>2019р</w:t>
            </w:r>
          </w:p>
          <w:p w:rsidR="00B01BDD" w:rsidRPr="00B01BDD" w:rsidRDefault="00B01BDD" w:rsidP="00B01BD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1BDD">
              <w:rPr>
                <w:rFonts w:ascii="Times New Roman" w:hAnsi="Times New Roman" w:cs="Times New Roman"/>
              </w:rPr>
              <w:t>станом на 01.10.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BDD" w:rsidRPr="00B01BDD" w:rsidRDefault="00B01BDD" w:rsidP="00B01BD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1BDD">
              <w:rPr>
                <w:rFonts w:ascii="Times New Roman" w:hAnsi="Times New Roman" w:cs="Times New Roman"/>
              </w:rPr>
              <w:t xml:space="preserve">2019р. 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BDD" w:rsidRPr="00B01BDD" w:rsidRDefault="00B01BDD" w:rsidP="00B01BD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1BDD">
              <w:rPr>
                <w:rFonts w:ascii="Times New Roman" w:hAnsi="Times New Roman" w:cs="Times New Roman"/>
              </w:rPr>
              <w:t xml:space="preserve">2020 </w:t>
            </w:r>
            <w:proofErr w:type="spellStart"/>
            <w:proofErr w:type="gramStart"/>
            <w:r w:rsidRPr="00B01BDD">
              <w:rPr>
                <w:rFonts w:ascii="Times New Roman" w:hAnsi="Times New Roman" w:cs="Times New Roman"/>
              </w:rPr>
              <w:t>р</w:t>
            </w:r>
            <w:proofErr w:type="spellEnd"/>
            <w:proofErr w:type="gramEnd"/>
            <w:r w:rsidRPr="00B01BDD">
              <w:rPr>
                <w:rFonts w:ascii="Times New Roman" w:hAnsi="Times New Roman" w:cs="Times New Roman"/>
              </w:rPr>
              <w:t xml:space="preserve"> станом на 01.10.</w:t>
            </w:r>
          </w:p>
        </w:tc>
      </w:tr>
      <w:tr w:rsidR="00B01BDD" w:rsidRPr="00B01BDD" w:rsidTr="00B01BDD">
        <w:trPr>
          <w:trHeight w:val="6267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DD" w:rsidRPr="00B01BDD" w:rsidRDefault="00B01BDD" w:rsidP="00B01BD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1BDD">
              <w:rPr>
                <w:rFonts w:ascii="Times New Roman" w:hAnsi="Times New Roman" w:cs="Times New Roman"/>
              </w:rPr>
              <w:t>РОЗПОРЯДЖЕНЬ ПРО</w:t>
            </w:r>
            <w:proofErr w:type="gramStart"/>
            <w:r w:rsidRPr="00B01BDD">
              <w:rPr>
                <w:rFonts w:ascii="Times New Roman" w:hAnsi="Times New Roman" w:cs="Times New Roman"/>
              </w:rPr>
              <w:t xml:space="preserve"> :</w:t>
            </w:r>
            <w:proofErr w:type="gramEnd"/>
          </w:p>
          <w:p w:rsidR="00B01BDD" w:rsidRPr="00B01BDD" w:rsidRDefault="00B01BDD" w:rsidP="00B01BDD">
            <w:pPr>
              <w:rPr>
                <w:rFonts w:ascii="Times New Roman" w:hAnsi="Times New Roman" w:cs="Times New Roman"/>
              </w:rPr>
            </w:pPr>
            <w:r w:rsidRPr="00B01BDD">
              <w:rPr>
                <w:rFonts w:ascii="Times New Roman" w:hAnsi="Times New Roman" w:cs="Times New Roman"/>
              </w:rPr>
              <w:t xml:space="preserve">     -     </w:t>
            </w:r>
            <w:proofErr w:type="spellStart"/>
            <w:r w:rsidRPr="00B01BDD">
              <w:rPr>
                <w:rFonts w:ascii="Times New Roman" w:hAnsi="Times New Roman" w:cs="Times New Roman"/>
              </w:rPr>
              <w:t>відпустки</w:t>
            </w:r>
            <w:proofErr w:type="spellEnd"/>
            <w:r w:rsidRPr="00B01BDD">
              <w:rPr>
                <w:rFonts w:ascii="Times New Roman" w:hAnsi="Times New Roman" w:cs="Times New Roman"/>
              </w:rPr>
              <w:t xml:space="preserve"> </w:t>
            </w:r>
          </w:p>
          <w:p w:rsidR="00B01BDD" w:rsidRPr="00B01BDD" w:rsidRDefault="00B01BDD" w:rsidP="00B01BDD">
            <w:pPr>
              <w:rPr>
                <w:rFonts w:ascii="Times New Roman" w:hAnsi="Times New Roman" w:cs="Times New Roman"/>
              </w:rPr>
            </w:pPr>
          </w:p>
          <w:p w:rsidR="00B01BDD" w:rsidRPr="00B01BDD" w:rsidRDefault="00B01BDD" w:rsidP="00B01BDD">
            <w:pPr>
              <w:pStyle w:val="a3"/>
              <w:numPr>
                <w:ilvl w:val="0"/>
                <w:numId w:val="1"/>
              </w:numPr>
            </w:pPr>
            <w:proofErr w:type="spellStart"/>
            <w:r w:rsidRPr="00B01BDD">
              <w:t>відпустки</w:t>
            </w:r>
            <w:proofErr w:type="spellEnd"/>
            <w:r w:rsidRPr="00B01BDD">
              <w:t xml:space="preserve"> без </w:t>
            </w:r>
            <w:proofErr w:type="spellStart"/>
            <w:r w:rsidRPr="00B01BDD">
              <w:t>збереження</w:t>
            </w:r>
            <w:proofErr w:type="spellEnd"/>
            <w:r w:rsidRPr="00B01BDD">
              <w:t xml:space="preserve"> </w:t>
            </w:r>
            <w:proofErr w:type="spellStart"/>
            <w:r w:rsidRPr="00B01BDD">
              <w:t>з</w:t>
            </w:r>
            <w:proofErr w:type="spellEnd"/>
            <w:r w:rsidRPr="00B01BDD">
              <w:t xml:space="preserve">/ </w:t>
            </w:r>
            <w:proofErr w:type="spellStart"/>
            <w:proofErr w:type="gramStart"/>
            <w:r w:rsidRPr="00B01BDD">
              <w:t>п</w:t>
            </w:r>
            <w:proofErr w:type="spellEnd"/>
            <w:proofErr w:type="gramEnd"/>
          </w:p>
          <w:p w:rsidR="00B01BDD" w:rsidRPr="00B01BDD" w:rsidRDefault="00B01BDD" w:rsidP="00B01BDD">
            <w:pPr>
              <w:rPr>
                <w:rFonts w:ascii="Times New Roman" w:hAnsi="Times New Roman" w:cs="Times New Roman"/>
              </w:rPr>
            </w:pPr>
          </w:p>
          <w:p w:rsidR="00B01BDD" w:rsidRPr="00B01BDD" w:rsidRDefault="00B01BDD" w:rsidP="00B01BDD">
            <w:pPr>
              <w:pStyle w:val="a3"/>
              <w:numPr>
                <w:ilvl w:val="0"/>
                <w:numId w:val="1"/>
              </w:numPr>
            </w:pPr>
            <w:r w:rsidRPr="00B01BDD">
              <w:t xml:space="preserve">по </w:t>
            </w:r>
            <w:proofErr w:type="spellStart"/>
            <w:r w:rsidRPr="00B01BDD">
              <w:t>особовому</w:t>
            </w:r>
            <w:proofErr w:type="spellEnd"/>
            <w:r w:rsidRPr="00B01BDD">
              <w:t xml:space="preserve"> складу </w:t>
            </w:r>
          </w:p>
          <w:p w:rsidR="00B01BDD" w:rsidRPr="00B01BDD" w:rsidRDefault="00B01BDD" w:rsidP="00B01BDD">
            <w:pPr>
              <w:rPr>
                <w:rFonts w:ascii="Times New Roman" w:hAnsi="Times New Roman" w:cs="Times New Roman"/>
              </w:rPr>
            </w:pPr>
          </w:p>
          <w:p w:rsidR="00B01BDD" w:rsidRPr="00B01BDD" w:rsidRDefault="00B01BDD" w:rsidP="00B01BDD">
            <w:pPr>
              <w:pStyle w:val="a3"/>
              <w:numPr>
                <w:ilvl w:val="0"/>
                <w:numId w:val="1"/>
              </w:numPr>
            </w:pPr>
            <w:r w:rsidRPr="00B01BDD">
              <w:t xml:space="preserve">про </w:t>
            </w:r>
            <w:proofErr w:type="spellStart"/>
            <w:r w:rsidRPr="00B01BDD">
              <w:t>нагородження</w:t>
            </w:r>
            <w:proofErr w:type="spellEnd"/>
          </w:p>
          <w:p w:rsidR="00B01BDD" w:rsidRPr="00B01BDD" w:rsidRDefault="00B01BDD" w:rsidP="00B01BDD">
            <w:pPr>
              <w:rPr>
                <w:rFonts w:ascii="Times New Roman" w:hAnsi="Times New Roman" w:cs="Times New Roman"/>
              </w:rPr>
            </w:pPr>
          </w:p>
          <w:p w:rsidR="00B01BDD" w:rsidRPr="00B01BDD" w:rsidRDefault="00B01BDD" w:rsidP="00B01BDD">
            <w:pPr>
              <w:rPr>
                <w:rFonts w:ascii="Times New Roman" w:hAnsi="Times New Roman" w:cs="Times New Roman"/>
              </w:rPr>
            </w:pPr>
            <w:r w:rsidRPr="00B01BDD">
              <w:rPr>
                <w:rFonts w:ascii="Times New Roman" w:hAnsi="Times New Roman" w:cs="Times New Roman"/>
              </w:rPr>
              <w:t xml:space="preserve">     -    про </w:t>
            </w:r>
            <w:proofErr w:type="spellStart"/>
            <w:r w:rsidRPr="00B01BDD">
              <w:rPr>
                <w:rFonts w:ascii="Times New Roman" w:hAnsi="Times New Roman" w:cs="Times New Roman"/>
              </w:rPr>
              <w:t>відрядження</w:t>
            </w:r>
            <w:proofErr w:type="spellEnd"/>
            <w:r w:rsidRPr="00B01BDD">
              <w:rPr>
                <w:rFonts w:ascii="Times New Roman" w:hAnsi="Times New Roman" w:cs="Times New Roman"/>
              </w:rPr>
              <w:t xml:space="preserve"> </w:t>
            </w:r>
          </w:p>
          <w:p w:rsidR="00B01BDD" w:rsidRPr="00B01BDD" w:rsidRDefault="00B01BDD" w:rsidP="00B01BDD">
            <w:pPr>
              <w:rPr>
                <w:rFonts w:ascii="Times New Roman" w:hAnsi="Times New Roman" w:cs="Times New Roman"/>
              </w:rPr>
            </w:pPr>
          </w:p>
          <w:p w:rsidR="00B01BDD" w:rsidRPr="00B01BDD" w:rsidRDefault="00B01BDD" w:rsidP="00B01BDD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B01BDD">
              <w:rPr>
                <w:rFonts w:ascii="Times New Roman" w:hAnsi="Times New Roman" w:cs="Times New Roman"/>
              </w:rPr>
              <w:t>Р</w:t>
            </w:r>
            <w:proofErr w:type="gramEnd"/>
            <w:r w:rsidRPr="00B01BDD">
              <w:rPr>
                <w:rFonts w:ascii="Times New Roman" w:hAnsi="Times New Roman" w:cs="Times New Roman"/>
              </w:rPr>
              <w:t>ішення</w:t>
            </w:r>
            <w:proofErr w:type="spellEnd"/>
            <w:r w:rsidRPr="00B01BD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01BDD">
              <w:rPr>
                <w:rFonts w:ascii="Times New Roman" w:hAnsi="Times New Roman" w:cs="Times New Roman"/>
              </w:rPr>
              <w:t>виконавчого</w:t>
            </w:r>
            <w:proofErr w:type="spellEnd"/>
            <w:r w:rsidRPr="00B01BD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01BDD">
              <w:rPr>
                <w:rFonts w:ascii="Times New Roman" w:hAnsi="Times New Roman" w:cs="Times New Roman"/>
              </w:rPr>
              <w:t>комітету</w:t>
            </w:r>
            <w:proofErr w:type="spellEnd"/>
            <w:r w:rsidRPr="00B01BDD">
              <w:rPr>
                <w:rFonts w:ascii="Times New Roman" w:hAnsi="Times New Roman" w:cs="Times New Roman"/>
              </w:rPr>
              <w:t xml:space="preserve"> </w:t>
            </w:r>
          </w:p>
          <w:p w:rsidR="00B01BDD" w:rsidRPr="00B01BDD" w:rsidRDefault="00B01BDD" w:rsidP="00B01BDD">
            <w:pPr>
              <w:rPr>
                <w:rFonts w:ascii="Times New Roman" w:hAnsi="Times New Roman" w:cs="Times New Roman"/>
              </w:rPr>
            </w:pPr>
          </w:p>
          <w:p w:rsidR="00B01BDD" w:rsidRPr="00B01BDD" w:rsidRDefault="00B01BDD" w:rsidP="00B01BDD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B01BDD">
              <w:rPr>
                <w:rFonts w:ascii="Times New Roman" w:hAnsi="Times New Roman" w:cs="Times New Roman"/>
              </w:rPr>
              <w:t>Р</w:t>
            </w:r>
            <w:proofErr w:type="gramEnd"/>
            <w:r w:rsidRPr="00B01BDD">
              <w:rPr>
                <w:rFonts w:ascii="Times New Roman" w:hAnsi="Times New Roman" w:cs="Times New Roman"/>
              </w:rPr>
              <w:t>ішень</w:t>
            </w:r>
            <w:proofErr w:type="spellEnd"/>
            <w:r w:rsidRPr="00B01BD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01BDD">
              <w:rPr>
                <w:rFonts w:ascii="Times New Roman" w:hAnsi="Times New Roman" w:cs="Times New Roman"/>
              </w:rPr>
              <w:t>міської</w:t>
            </w:r>
            <w:proofErr w:type="spellEnd"/>
            <w:r w:rsidRPr="00B01BDD">
              <w:rPr>
                <w:rFonts w:ascii="Times New Roman" w:hAnsi="Times New Roman" w:cs="Times New Roman"/>
              </w:rPr>
              <w:t xml:space="preserve"> ради</w:t>
            </w:r>
          </w:p>
          <w:p w:rsidR="00B01BDD" w:rsidRPr="00B01BDD" w:rsidRDefault="00B01BDD" w:rsidP="00B01BDD">
            <w:pPr>
              <w:rPr>
                <w:rFonts w:ascii="Times New Roman" w:hAnsi="Times New Roman" w:cs="Times New Roman"/>
              </w:rPr>
            </w:pPr>
          </w:p>
          <w:p w:rsidR="00B01BDD" w:rsidRPr="00B01BDD" w:rsidRDefault="00B01BDD" w:rsidP="00B01BDD">
            <w:pPr>
              <w:rPr>
                <w:rFonts w:ascii="Times New Roman" w:hAnsi="Times New Roman" w:cs="Times New Roman"/>
              </w:rPr>
            </w:pPr>
            <w:r w:rsidRPr="00B01BDD">
              <w:rPr>
                <w:rFonts w:ascii="Times New Roman" w:hAnsi="Times New Roman" w:cs="Times New Roman"/>
              </w:rPr>
              <w:t xml:space="preserve">Проведено </w:t>
            </w:r>
            <w:proofErr w:type="spellStart"/>
            <w:r w:rsidRPr="00B01BDD">
              <w:rPr>
                <w:rFonts w:ascii="Times New Roman" w:hAnsi="Times New Roman" w:cs="Times New Roman"/>
              </w:rPr>
              <w:t>засідань</w:t>
            </w:r>
            <w:proofErr w:type="spellEnd"/>
            <w:r w:rsidRPr="00B01BD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01BDD">
              <w:rPr>
                <w:rFonts w:ascii="Times New Roman" w:hAnsi="Times New Roman" w:cs="Times New Roman"/>
              </w:rPr>
              <w:t>конкурсної</w:t>
            </w:r>
            <w:proofErr w:type="spellEnd"/>
            <w:r w:rsidRPr="00B01BD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01BDD">
              <w:rPr>
                <w:rFonts w:ascii="Times New Roman" w:hAnsi="Times New Roman" w:cs="Times New Roman"/>
              </w:rPr>
              <w:t>комі</w:t>
            </w:r>
            <w:proofErr w:type="gramStart"/>
            <w:r w:rsidRPr="00B01BDD">
              <w:rPr>
                <w:rFonts w:ascii="Times New Roman" w:hAnsi="Times New Roman" w:cs="Times New Roman"/>
              </w:rPr>
              <w:t>с</w:t>
            </w:r>
            <w:proofErr w:type="gramEnd"/>
            <w:r w:rsidRPr="00B01BDD">
              <w:rPr>
                <w:rFonts w:ascii="Times New Roman" w:hAnsi="Times New Roman" w:cs="Times New Roman"/>
              </w:rPr>
              <w:t>ії</w:t>
            </w:r>
            <w:proofErr w:type="spellEnd"/>
            <w:r w:rsidRPr="00B01BDD">
              <w:rPr>
                <w:rFonts w:ascii="Times New Roman" w:hAnsi="Times New Roman" w:cs="Times New Roman"/>
              </w:rPr>
              <w:t xml:space="preserve"> </w:t>
            </w:r>
          </w:p>
          <w:p w:rsidR="00B01BDD" w:rsidRPr="00B01BDD" w:rsidRDefault="00B01BDD" w:rsidP="00B01BDD">
            <w:pPr>
              <w:rPr>
                <w:rFonts w:ascii="Times New Roman" w:hAnsi="Times New Roman" w:cs="Times New Roman"/>
              </w:rPr>
            </w:pPr>
          </w:p>
          <w:p w:rsidR="00B01BDD" w:rsidRPr="00B01BDD" w:rsidRDefault="00B01BDD" w:rsidP="00B01BD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01BDD">
              <w:rPr>
                <w:rFonts w:ascii="Times New Roman" w:hAnsi="Times New Roman" w:cs="Times New Roman"/>
              </w:rPr>
              <w:t>Заповнено</w:t>
            </w:r>
            <w:proofErr w:type="spellEnd"/>
            <w:r w:rsidRPr="00B01BD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01BDD">
              <w:rPr>
                <w:rFonts w:ascii="Times New Roman" w:hAnsi="Times New Roman" w:cs="Times New Roman"/>
              </w:rPr>
              <w:t>листків</w:t>
            </w:r>
            <w:proofErr w:type="spellEnd"/>
            <w:r w:rsidRPr="00B01BD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01BDD">
              <w:rPr>
                <w:rFonts w:ascii="Times New Roman" w:hAnsi="Times New Roman" w:cs="Times New Roman"/>
              </w:rPr>
              <w:t>непрацездатності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DD" w:rsidRPr="00B01BDD" w:rsidRDefault="00B01BDD" w:rsidP="00B01BD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01BDD" w:rsidRPr="00B01BDD" w:rsidRDefault="00B01BDD" w:rsidP="00B01BDD">
            <w:pPr>
              <w:rPr>
                <w:rFonts w:ascii="Times New Roman" w:hAnsi="Times New Roman" w:cs="Times New Roman"/>
              </w:rPr>
            </w:pPr>
            <w:r w:rsidRPr="00B01BDD">
              <w:rPr>
                <w:rFonts w:ascii="Times New Roman" w:hAnsi="Times New Roman" w:cs="Times New Roman"/>
              </w:rPr>
              <w:t>297</w:t>
            </w:r>
          </w:p>
          <w:p w:rsidR="00B01BDD" w:rsidRPr="00B01BDD" w:rsidRDefault="00B01BDD" w:rsidP="00B01BDD">
            <w:pPr>
              <w:rPr>
                <w:rFonts w:ascii="Times New Roman" w:hAnsi="Times New Roman" w:cs="Times New Roman"/>
              </w:rPr>
            </w:pPr>
          </w:p>
          <w:p w:rsidR="00B01BDD" w:rsidRPr="00B01BDD" w:rsidRDefault="00B01BDD" w:rsidP="00B01BDD">
            <w:pPr>
              <w:rPr>
                <w:rFonts w:ascii="Times New Roman" w:hAnsi="Times New Roman" w:cs="Times New Roman"/>
              </w:rPr>
            </w:pPr>
            <w:r w:rsidRPr="00B01BDD">
              <w:rPr>
                <w:rFonts w:ascii="Times New Roman" w:hAnsi="Times New Roman" w:cs="Times New Roman"/>
              </w:rPr>
              <w:t>96</w:t>
            </w:r>
          </w:p>
          <w:p w:rsidR="00B01BDD" w:rsidRPr="00B01BDD" w:rsidRDefault="00B01BDD" w:rsidP="00B01BDD">
            <w:pPr>
              <w:rPr>
                <w:rFonts w:ascii="Times New Roman" w:hAnsi="Times New Roman" w:cs="Times New Roman"/>
              </w:rPr>
            </w:pPr>
          </w:p>
          <w:p w:rsidR="00B01BDD" w:rsidRPr="00B01BDD" w:rsidRDefault="00B01BDD" w:rsidP="00B01BDD">
            <w:pPr>
              <w:rPr>
                <w:rFonts w:ascii="Times New Roman" w:hAnsi="Times New Roman" w:cs="Times New Roman"/>
              </w:rPr>
            </w:pPr>
            <w:r w:rsidRPr="00B01BDD">
              <w:rPr>
                <w:rFonts w:ascii="Times New Roman" w:hAnsi="Times New Roman" w:cs="Times New Roman"/>
              </w:rPr>
              <w:t>397</w:t>
            </w:r>
          </w:p>
          <w:p w:rsidR="00B01BDD" w:rsidRPr="00B01BDD" w:rsidRDefault="00B01BDD" w:rsidP="00B01BDD">
            <w:pPr>
              <w:rPr>
                <w:rFonts w:ascii="Times New Roman" w:hAnsi="Times New Roman" w:cs="Times New Roman"/>
              </w:rPr>
            </w:pPr>
          </w:p>
          <w:p w:rsidR="00B01BDD" w:rsidRPr="00B01BDD" w:rsidRDefault="00B01BDD" w:rsidP="00B01BDD">
            <w:pPr>
              <w:rPr>
                <w:rFonts w:ascii="Times New Roman" w:hAnsi="Times New Roman" w:cs="Times New Roman"/>
              </w:rPr>
            </w:pPr>
            <w:r w:rsidRPr="00B01BDD">
              <w:rPr>
                <w:rFonts w:ascii="Times New Roman" w:hAnsi="Times New Roman" w:cs="Times New Roman"/>
              </w:rPr>
              <w:t>189</w:t>
            </w:r>
          </w:p>
          <w:p w:rsidR="00B01BDD" w:rsidRPr="00B01BDD" w:rsidRDefault="00B01BDD" w:rsidP="00B01BDD">
            <w:pPr>
              <w:rPr>
                <w:rFonts w:ascii="Times New Roman" w:hAnsi="Times New Roman" w:cs="Times New Roman"/>
              </w:rPr>
            </w:pPr>
          </w:p>
          <w:p w:rsidR="00B01BDD" w:rsidRPr="00B01BDD" w:rsidRDefault="00B01BDD" w:rsidP="00B01BDD">
            <w:pPr>
              <w:rPr>
                <w:rFonts w:ascii="Times New Roman" w:hAnsi="Times New Roman" w:cs="Times New Roman"/>
              </w:rPr>
            </w:pPr>
            <w:r w:rsidRPr="00B01BDD">
              <w:rPr>
                <w:rFonts w:ascii="Times New Roman" w:hAnsi="Times New Roman" w:cs="Times New Roman"/>
              </w:rPr>
              <w:t>183</w:t>
            </w:r>
          </w:p>
          <w:p w:rsidR="00B01BDD" w:rsidRPr="00B01BDD" w:rsidRDefault="00B01BDD" w:rsidP="00B01BDD">
            <w:pPr>
              <w:rPr>
                <w:rFonts w:ascii="Times New Roman" w:hAnsi="Times New Roman" w:cs="Times New Roman"/>
              </w:rPr>
            </w:pPr>
          </w:p>
          <w:p w:rsidR="00B01BDD" w:rsidRPr="00B01BDD" w:rsidRDefault="00B01BDD" w:rsidP="00B01BDD">
            <w:pPr>
              <w:rPr>
                <w:rFonts w:ascii="Times New Roman" w:hAnsi="Times New Roman" w:cs="Times New Roman"/>
              </w:rPr>
            </w:pPr>
            <w:r w:rsidRPr="00B01BDD">
              <w:rPr>
                <w:rFonts w:ascii="Times New Roman" w:hAnsi="Times New Roman" w:cs="Times New Roman"/>
              </w:rPr>
              <w:t>2</w:t>
            </w:r>
          </w:p>
          <w:p w:rsidR="00B01BDD" w:rsidRPr="00B01BDD" w:rsidRDefault="00B01BDD" w:rsidP="00B01BDD">
            <w:pPr>
              <w:rPr>
                <w:rFonts w:ascii="Times New Roman" w:hAnsi="Times New Roman" w:cs="Times New Roman"/>
              </w:rPr>
            </w:pPr>
          </w:p>
          <w:p w:rsidR="00B01BDD" w:rsidRPr="00B01BDD" w:rsidRDefault="00B01BDD" w:rsidP="00B01BDD">
            <w:pPr>
              <w:rPr>
                <w:rFonts w:ascii="Times New Roman" w:hAnsi="Times New Roman" w:cs="Times New Roman"/>
              </w:rPr>
            </w:pPr>
            <w:r w:rsidRPr="00B01BDD">
              <w:rPr>
                <w:rFonts w:ascii="Times New Roman" w:hAnsi="Times New Roman" w:cs="Times New Roman"/>
              </w:rPr>
              <w:t>1</w:t>
            </w:r>
          </w:p>
          <w:p w:rsidR="00B01BDD" w:rsidRPr="00B01BDD" w:rsidRDefault="00B01BDD" w:rsidP="00B01BDD">
            <w:pPr>
              <w:rPr>
                <w:rFonts w:ascii="Times New Roman" w:hAnsi="Times New Roman" w:cs="Times New Roman"/>
              </w:rPr>
            </w:pPr>
          </w:p>
          <w:p w:rsidR="00B01BDD" w:rsidRPr="00B01BDD" w:rsidRDefault="00B01BDD" w:rsidP="00B01BDD">
            <w:pPr>
              <w:rPr>
                <w:rFonts w:ascii="Times New Roman" w:hAnsi="Times New Roman" w:cs="Times New Roman"/>
              </w:rPr>
            </w:pPr>
            <w:r w:rsidRPr="00B01BDD">
              <w:rPr>
                <w:rFonts w:ascii="Times New Roman" w:hAnsi="Times New Roman" w:cs="Times New Roman"/>
              </w:rPr>
              <w:t>9</w:t>
            </w:r>
          </w:p>
          <w:p w:rsidR="00B01BDD" w:rsidRPr="00B01BDD" w:rsidRDefault="00B01BDD" w:rsidP="00B01BDD">
            <w:pPr>
              <w:rPr>
                <w:rFonts w:ascii="Times New Roman" w:hAnsi="Times New Roman" w:cs="Times New Roman"/>
              </w:rPr>
            </w:pPr>
          </w:p>
          <w:p w:rsidR="00B01BDD" w:rsidRPr="00B01BDD" w:rsidRDefault="00B01BDD" w:rsidP="00B01BD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1BDD">
              <w:rPr>
                <w:rFonts w:ascii="Times New Roman" w:hAnsi="Times New Roman" w:cs="Times New Roman"/>
              </w:rPr>
              <w:t>396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DD" w:rsidRPr="00B01BDD" w:rsidRDefault="00B01BDD" w:rsidP="00B01BD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01BDD" w:rsidRPr="00B01BDD" w:rsidRDefault="00B01BDD" w:rsidP="00B01BDD">
            <w:pPr>
              <w:rPr>
                <w:rFonts w:ascii="Times New Roman" w:hAnsi="Times New Roman" w:cs="Times New Roman"/>
              </w:rPr>
            </w:pPr>
            <w:r w:rsidRPr="00B01BDD">
              <w:rPr>
                <w:rFonts w:ascii="Times New Roman" w:hAnsi="Times New Roman" w:cs="Times New Roman"/>
              </w:rPr>
              <w:t>377</w:t>
            </w:r>
          </w:p>
          <w:p w:rsidR="00B01BDD" w:rsidRPr="00B01BDD" w:rsidRDefault="00B01BDD" w:rsidP="00B01BDD">
            <w:pPr>
              <w:rPr>
                <w:rFonts w:ascii="Times New Roman" w:hAnsi="Times New Roman" w:cs="Times New Roman"/>
              </w:rPr>
            </w:pPr>
          </w:p>
          <w:p w:rsidR="00B01BDD" w:rsidRPr="00B01BDD" w:rsidRDefault="00B01BDD" w:rsidP="00B01BDD">
            <w:pPr>
              <w:rPr>
                <w:rFonts w:ascii="Times New Roman" w:hAnsi="Times New Roman" w:cs="Times New Roman"/>
              </w:rPr>
            </w:pPr>
            <w:r w:rsidRPr="00B01BDD">
              <w:rPr>
                <w:rFonts w:ascii="Times New Roman" w:hAnsi="Times New Roman" w:cs="Times New Roman"/>
              </w:rPr>
              <w:t>129</w:t>
            </w:r>
          </w:p>
          <w:p w:rsidR="00B01BDD" w:rsidRPr="00B01BDD" w:rsidRDefault="00B01BDD" w:rsidP="00B01BDD">
            <w:pPr>
              <w:rPr>
                <w:rFonts w:ascii="Times New Roman" w:hAnsi="Times New Roman" w:cs="Times New Roman"/>
              </w:rPr>
            </w:pPr>
          </w:p>
          <w:p w:rsidR="00B01BDD" w:rsidRPr="00B01BDD" w:rsidRDefault="00B01BDD" w:rsidP="00B01BDD">
            <w:pPr>
              <w:rPr>
                <w:rFonts w:ascii="Times New Roman" w:hAnsi="Times New Roman" w:cs="Times New Roman"/>
              </w:rPr>
            </w:pPr>
            <w:r w:rsidRPr="00B01BDD">
              <w:rPr>
                <w:rFonts w:ascii="Times New Roman" w:hAnsi="Times New Roman" w:cs="Times New Roman"/>
              </w:rPr>
              <w:t>512</w:t>
            </w:r>
          </w:p>
          <w:p w:rsidR="00B01BDD" w:rsidRPr="00B01BDD" w:rsidRDefault="00B01BDD" w:rsidP="00B01BDD">
            <w:pPr>
              <w:rPr>
                <w:rFonts w:ascii="Times New Roman" w:hAnsi="Times New Roman" w:cs="Times New Roman"/>
              </w:rPr>
            </w:pPr>
          </w:p>
          <w:p w:rsidR="00B01BDD" w:rsidRPr="00B01BDD" w:rsidRDefault="00B01BDD" w:rsidP="00B01BDD">
            <w:pPr>
              <w:rPr>
                <w:rFonts w:ascii="Times New Roman" w:hAnsi="Times New Roman" w:cs="Times New Roman"/>
              </w:rPr>
            </w:pPr>
            <w:r w:rsidRPr="00B01BDD">
              <w:rPr>
                <w:rFonts w:ascii="Times New Roman" w:hAnsi="Times New Roman" w:cs="Times New Roman"/>
              </w:rPr>
              <w:t>205</w:t>
            </w:r>
          </w:p>
          <w:p w:rsidR="00B01BDD" w:rsidRPr="00B01BDD" w:rsidRDefault="00B01BDD" w:rsidP="00B01BDD">
            <w:pPr>
              <w:rPr>
                <w:rFonts w:ascii="Times New Roman" w:hAnsi="Times New Roman" w:cs="Times New Roman"/>
              </w:rPr>
            </w:pPr>
          </w:p>
          <w:p w:rsidR="00B01BDD" w:rsidRPr="00B01BDD" w:rsidRDefault="00B01BDD" w:rsidP="00B01BDD">
            <w:pPr>
              <w:rPr>
                <w:rFonts w:ascii="Times New Roman" w:hAnsi="Times New Roman" w:cs="Times New Roman"/>
              </w:rPr>
            </w:pPr>
            <w:r w:rsidRPr="00B01BDD">
              <w:rPr>
                <w:rFonts w:ascii="Times New Roman" w:hAnsi="Times New Roman" w:cs="Times New Roman"/>
              </w:rPr>
              <w:t>317</w:t>
            </w:r>
          </w:p>
          <w:p w:rsidR="00B01BDD" w:rsidRPr="00B01BDD" w:rsidRDefault="00B01BDD" w:rsidP="00B01BDD">
            <w:pPr>
              <w:rPr>
                <w:rFonts w:ascii="Times New Roman" w:hAnsi="Times New Roman" w:cs="Times New Roman"/>
              </w:rPr>
            </w:pPr>
          </w:p>
          <w:p w:rsidR="00B01BDD" w:rsidRPr="00B01BDD" w:rsidRDefault="00B01BDD" w:rsidP="00B01BDD">
            <w:pPr>
              <w:rPr>
                <w:rFonts w:ascii="Times New Roman" w:hAnsi="Times New Roman" w:cs="Times New Roman"/>
              </w:rPr>
            </w:pPr>
            <w:r w:rsidRPr="00B01BDD">
              <w:rPr>
                <w:rFonts w:ascii="Times New Roman" w:hAnsi="Times New Roman" w:cs="Times New Roman"/>
              </w:rPr>
              <w:t>2</w:t>
            </w:r>
          </w:p>
          <w:p w:rsidR="00B01BDD" w:rsidRPr="00B01BDD" w:rsidRDefault="00B01BDD" w:rsidP="00B01BDD">
            <w:pPr>
              <w:rPr>
                <w:rFonts w:ascii="Times New Roman" w:hAnsi="Times New Roman" w:cs="Times New Roman"/>
              </w:rPr>
            </w:pPr>
          </w:p>
          <w:p w:rsidR="00B01BDD" w:rsidRPr="00B01BDD" w:rsidRDefault="00B01BDD" w:rsidP="00B01BDD">
            <w:pPr>
              <w:rPr>
                <w:rFonts w:ascii="Times New Roman" w:hAnsi="Times New Roman" w:cs="Times New Roman"/>
              </w:rPr>
            </w:pPr>
            <w:r w:rsidRPr="00B01BDD">
              <w:rPr>
                <w:rFonts w:ascii="Times New Roman" w:hAnsi="Times New Roman" w:cs="Times New Roman"/>
              </w:rPr>
              <w:t>1</w:t>
            </w:r>
          </w:p>
          <w:p w:rsidR="00B01BDD" w:rsidRPr="00B01BDD" w:rsidRDefault="00B01BDD" w:rsidP="00B01BDD">
            <w:pPr>
              <w:rPr>
                <w:rFonts w:ascii="Times New Roman" w:hAnsi="Times New Roman" w:cs="Times New Roman"/>
              </w:rPr>
            </w:pPr>
          </w:p>
          <w:p w:rsidR="00B01BDD" w:rsidRPr="00B01BDD" w:rsidRDefault="00B01BDD" w:rsidP="00B01BDD">
            <w:pPr>
              <w:rPr>
                <w:rFonts w:ascii="Times New Roman" w:hAnsi="Times New Roman" w:cs="Times New Roman"/>
              </w:rPr>
            </w:pPr>
            <w:r w:rsidRPr="00B01BDD">
              <w:rPr>
                <w:rFonts w:ascii="Times New Roman" w:hAnsi="Times New Roman" w:cs="Times New Roman"/>
              </w:rPr>
              <w:t>9</w:t>
            </w:r>
          </w:p>
          <w:p w:rsidR="00B01BDD" w:rsidRPr="00B01BDD" w:rsidRDefault="00B01BDD" w:rsidP="00B01BDD">
            <w:pPr>
              <w:rPr>
                <w:rFonts w:ascii="Times New Roman" w:hAnsi="Times New Roman" w:cs="Times New Roman"/>
              </w:rPr>
            </w:pPr>
          </w:p>
          <w:p w:rsidR="00B01BDD" w:rsidRPr="00B01BDD" w:rsidRDefault="00B01BDD" w:rsidP="00B01BD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1BDD">
              <w:rPr>
                <w:rFonts w:ascii="Times New Roman" w:hAnsi="Times New Roman" w:cs="Times New Roman"/>
              </w:rPr>
              <w:t>483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DD" w:rsidRPr="00B01BDD" w:rsidRDefault="00B01BDD" w:rsidP="00B01BD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01BDD" w:rsidRPr="00B01BDD" w:rsidRDefault="00B01BDD" w:rsidP="00B01BDD">
            <w:pPr>
              <w:rPr>
                <w:rFonts w:ascii="Times New Roman" w:hAnsi="Times New Roman" w:cs="Times New Roman"/>
              </w:rPr>
            </w:pPr>
            <w:r w:rsidRPr="00B01BDD">
              <w:rPr>
                <w:rFonts w:ascii="Times New Roman" w:hAnsi="Times New Roman" w:cs="Times New Roman"/>
              </w:rPr>
              <w:t>299</w:t>
            </w:r>
          </w:p>
          <w:p w:rsidR="00B01BDD" w:rsidRPr="00B01BDD" w:rsidRDefault="00B01BDD" w:rsidP="00B01BDD">
            <w:pPr>
              <w:rPr>
                <w:rFonts w:ascii="Times New Roman" w:hAnsi="Times New Roman" w:cs="Times New Roman"/>
              </w:rPr>
            </w:pPr>
          </w:p>
          <w:p w:rsidR="00B01BDD" w:rsidRPr="00B01BDD" w:rsidRDefault="00B01BDD" w:rsidP="00B01BDD">
            <w:pPr>
              <w:rPr>
                <w:rFonts w:ascii="Times New Roman" w:hAnsi="Times New Roman" w:cs="Times New Roman"/>
              </w:rPr>
            </w:pPr>
            <w:r w:rsidRPr="00B01BDD">
              <w:rPr>
                <w:rFonts w:ascii="Times New Roman" w:hAnsi="Times New Roman" w:cs="Times New Roman"/>
              </w:rPr>
              <w:t>118</w:t>
            </w:r>
          </w:p>
          <w:p w:rsidR="00B01BDD" w:rsidRPr="00B01BDD" w:rsidRDefault="00B01BDD" w:rsidP="00B01BDD">
            <w:pPr>
              <w:rPr>
                <w:rFonts w:ascii="Times New Roman" w:hAnsi="Times New Roman" w:cs="Times New Roman"/>
              </w:rPr>
            </w:pPr>
          </w:p>
          <w:p w:rsidR="00B01BDD" w:rsidRPr="00B01BDD" w:rsidRDefault="00B01BDD" w:rsidP="00B01BDD">
            <w:pPr>
              <w:rPr>
                <w:rFonts w:ascii="Times New Roman" w:hAnsi="Times New Roman" w:cs="Times New Roman"/>
              </w:rPr>
            </w:pPr>
            <w:r w:rsidRPr="00B01BDD">
              <w:rPr>
                <w:rFonts w:ascii="Times New Roman" w:hAnsi="Times New Roman" w:cs="Times New Roman"/>
              </w:rPr>
              <w:t>340</w:t>
            </w:r>
          </w:p>
          <w:p w:rsidR="00B01BDD" w:rsidRPr="00B01BDD" w:rsidRDefault="00B01BDD" w:rsidP="00B01BDD">
            <w:pPr>
              <w:rPr>
                <w:rFonts w:ascii="Times New Roman" w:hAnsi="Times New Roman" w:cs="Times New Roman"/>
              </w:rPr>
            </w:pPr>
          </w:p>
          <w:p w:rsidR="00B01BDD" w:rsidRPr="00B01BDD" w:rsidRDefault="00B01BDD" w:rsidP="00B01BDD">
            <w:pPr>
              <w:rPr>
                <w:rFonts w:ascii="Times New Roman" w:hAnsi="Times New Roman" w:cs="Times New Roman"/>
              </w:rPr>
            </w:pPr>
            <w:r w:rsidRPr="00B01BDD">
              <w:rPr>
                <w:rFonts w:ascii="Times New Roman" w:hAnsi="Times New Roman" w:cs="Times New Roman"/>
              </w:rPr>
              <w:t>110</w:t>
            </w:r>
          </w:p>
          <w:p w:rsidR="00B01BDD" w:rsidRPr="00B01BDD" w:rsidRDefault="00B01BDD" w:rsidP="00B01BDD">
            <w:pPr>
              <w:rPr>
                <w:rFonts w:ascii="Times New Roman" w:hAnsi="Times New Roman" w:cs="Times New Roman"/>
              </w:rPr>
            </w:pPr>
          </w:p>
          <w:p w:rsidR="00B01BDD" w:rsidRPr="00B01BDD" w:rsidRDefault="00B01BDD" w:rsidP="00B01BDD">
            <w:pPr>
              <w:rPr>
                <w:rFonts w:ascii="Times New Roman" w:hAnsi="Times New Roman" w:cs="Times New Roman"/>
              </w:rPr>
            </w:pPr>
            <w:r w:rsidRPr="00B01BDD">
              <w:rPr>
                <w:rFonts w:ascii="Times New Roman" w:hAnsi="Times New Roman" w:cs="Times New Roman"/>
              </w:rPr>
              <w:t>146</w:t>
            </w:r>
          </w:p>
          <w:p w:rsidR="00B01BDD" w:rsidRPr="00B01BDD" w:rsidRDefault="00B01BDD" w:rsidP="00B01BDD">
            <w:pPr>
              <w:rPr>
                <w:rFonts w:ascii="Times New Roman" w:hAnsi="Times New Roman" w:cs="Times New Roman"/>
              </w:rPr>
            </w:pPr>
          </w:p>
          <w:p w:rsidR="00B01BDD" w:rsidRPr="00B01BDD" w:rsidRDefault="00B01BDD" w:rsidP="00B01BDD">
            <w:pPr>
              <w:rPr>
                <w:rFonts w:ascii="Times New Roman" w:hAnsi="Times New Roman" w:cs="Times New Roman"/>
              </w:rPr>
            </w:pPr>
            <w:r w:rsidRPr="00B01BDD">
              <w:rPr>
                <w:rFonts w:ascii="Times New Roman" w:hAnsi="Times New Roman" w:cs="Times New Roman"/>
              </w:rPr>
              <w:t>2</w:t>
            </w:r>
          </w:p>
          <w:p w:rsidR="00B01BDD" w:rsidRPr="00B01BDD" w:rsidRDefault="00B01BDD" w:rsidP="00B01BDD">
            <w:pPr>
              <w:rPr>
                <w:rFonts w:ascii="Times New Roman" w:hAnsi="Times New Roman" w:cs="Times New Roman"/>
              </w:rPr>
            </w:pPr>
          </w:p>
          <w:p w:rsidR="00B01BDD" w:rsidRPr="00B01BDD" w:rsidRDefault="00B01BDD" w:rsidP="00B01BDD">
            <w:pPr>
              <w:rPr>
                <w:rFonts w:ascii="Times New Roman" w:hAnsi="Times New Roman" w:cs="Times New Roman"/>
              </w:rPr>
            </w:pPr>
            <w:r w:rsidRPr="00B01BDD">
              <w:rPr>
                <w:rFonts w:ascii="Times New Roman" w:hAnsi="Times New Roman" w:cs="Times New Roman"/>
              </w:rPr>
              <w:t>1</w:t>
            </w:r>
          </w:p>
          <w:p w:rsidR="00B01BDD" w:rsidRPr="00B01BDD" w:rsidRDefault="00B01BDD" w:rsidP="00B01BDD">
            <w:pPr>
              <w:rPr>
                <w:rFonts w:ascii="Times New Roman" w:hAnsi="Times New Roman" w:cs="Times New Roman"/>
              </w:rPr>
            </w:pPr>
          </w:p>
          <w:p w:rsidR="00B01BDD" w:rsidRPr="00B01BDD" w:rsidRDefault="00B01BDD" w:rsidP="00B01BDD">
            <w:pPr>
              <w:rPr>
                <w:rFonts w:ascii="Times New Roman" w:hAnsi="Times New Roman" w:cs="Times New Roman"/>
              </w:rPr>
            </w:pPr>
            <w:r w:rsidRPr="00B01BDD">
              <w:rPr>
                <w:rFonts w:ascii="Times New Roman" w:hAnsi="Times New Roman" w:cs="Times New Roman"/>
              </w:rPr>
              <w:t>8</w:t>
            </w:r>
          </w:p>
          <w:p w:rsidR="00B01BDD" w:rsidRPr="00B01BDD" w:rsidRDefault="00B01BDD" w:rsidP="00B01BDD">
            <w:pPr>
              <w:rPr>
                <w:rFonts w:ascii="Times New Roman" w:hAnsi="Times New Roman" w:cs="Times New Roman"/>
              </w:rPr>
            </w:pPr>
          </w:p>
          <w:p w:rsidR="00B01BDD" w:rsidRPr="00B01BDD" w:rsidRDefault="00B01BDD" w:rsidP="00B01BD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1BDD">
              <w:rPr>
                <w:rFonts w:ascii="Times New Roman" w:hAnsi="Times New Roman" w:cs="Times New Roman"/>
              </w:rPr>
              <w:t>380</w:t>
            </w:r>
          </w:p>
        </w:tc>
      </w:tr>
    </w:tbl>
    <w:p w:rsidR="00B01BDD" w:rsidRPr="00B01BDD" w:rsidRDefault="00B01BDD" w:rsidP="00B01BDD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4"/>
        <w:tblW w:w="0" w:type="auto"/>
        <w:tblInd w:w="0" w:type="dxa"/>
        <w:tblLook w:val="04A0"/>
      </w:tblPr>
      <w:tblGrid>
        <w:gridCol w:w="5495"/>
        <w:gridCol w:w="1276"/>
        <w:gridCol w:w="1417"/>
        <w:gridCol w:w="1383"/>
      </w:tblGrid>
      <w:tr w:rsidR="00B01BDD" w:rsidRPr="00B01BDD" w:rsidTr="00B01BDD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BDD" w:rsidRPr="00B01BDD" w:rsidRDefault="00B01BDD" w:rsidP="00B01BD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01BDD">
              <w:rPr>
                <w:rFonts w:ascii="Times New Roman" w:hAnsi="Times New Roman" w:cs="Times New Roman"/>
                <w:b/>
              </w:rPr>
              <w:t>Кількість</w:t>
            </w:r>
            <w:proofErr w:type="spellEnd"/>
            <w:r w:rsidRPr="00B01BDD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B01BDD">
              <w:rPr>
                <w:rFonts w:ascii="Times New Roman" w:hAnsi="Times New Roman" w:cs="Times New Roman"/>
                <w:b/>
              </w:rPr>
              <w:t>працівникі</w:t>
            </w:r>
            <w:proofErr w:type="gramStart"/>
            <w:r w:rsidRPr="00B01BDD">
              <w:rPr>
                <w:rFonts w:ascii="Times New Roman" w:hAnsi="Times New Roman" w:cs="Times New Roman"/>
                <w:b/>
              </w:rPr>
              <w:t>в</w:t>
            </w:r>
            <w:proofErr w:type="spellEnd"/>
            <w:proofErr w:type="gramEnd"/>
            <w:r w:rsidRPr="00B01BDD">
              <w:rPr>
                <w:rFonts w:ascii="Times New Roman" w:hAnsi="Times New Roman" w:cs="Times New Roman"/>
              </w:rPr>
              <w:t xml:space="preserve"> у </w:t>
            </w:r>
            <w:proofErr w:type="spellStart"/>
            <w:r w:rsidRPr="00B01BDD">
              <w:rPr>
                <w:rFonts w:ascii="Times New Roman" w:hAnsi="Times New Roman" w:cs="Times New Roman"/>
              </w:rPr>
              <w:t>відділі</w:t>
            </w:r>
            <w:proofErr w:type="spellEnd"/>
            <w:r w:rsidRPr="00B01BDD">
              <w:rPr>
                <w:rFonts w:ascii="Times New Roman" w:hAnsi="Times New Roman" w:cs="Times New Roman"/>
              </w:rPr>
              <w:t xml:space="preserve"> (шт. од)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BDD" w:rsidRPr="00B01BDD" w:rsidRDefault="00B01BDD" w:rsidP="00B01BD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1BD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BDD" w:rsidRPr="00B01BDD" w:rsidRDefault="00B01BDD" w:rsidP="00B01BD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1BD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BDD" w:rsidRPr="00B01BDD" w:rsidRDefault="00B01BDD" w:rsidP="00B01BD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1BDD">
              <w:rPr>
                <w:rFonts w:ascii="Times New Roman" w:hAnsi="Times New Roman" w:cs="Times New Roman"/>
              </w:rPr>
              <w:t>5</w:t>
            </w:r>
          </w:p>
        </w:tc>
      </w:tr>
      <w:tr w:rsidR="00B01BDD" w:rsidRPr="00B01BDD" w:rsidTr="00B01BDD">
        <w:tc>
          <w:tcPr>
            <w:tcW w:w="9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BDD" w:rsidRPr="00B01BDD" w:rsidRDefault="00B01BDD" w:rsidP="00B01BD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1BDD">
              <w:rPr>
                <w:rFonts w:ascii="Times New Roman" w:hAnsi="Times New Roman" w:cs="Times New Roman"/>
                <w:b/>
              </w:rPr>
              <w:t xml:space="preserve">Фонд оплати </w:t>
            </w:r>
            <w:proofErr w:type="spellStart"/>
            <w:r w:rsidRPr="00B01BDD">
              <w:rPr>
                <w:rFonts w:ascii="Times New Roman" w:hAnsi="Times New Roman" w:cs="Times New Roman"/>
                <w:b/>
              </w:rPr>
              <w:t>праці</w:t>
            </w:r>
            <w:proofErr w:type="spellEnd"/>
            <w:r w:rsidRPr="00B01BDD">
              <w:rPr>
                <w:rFonts w:ascii="Times New Roman" w:hAnsi="Times New Roman" w:cs="Times New Roman"/>
                <w:b/>
              </w:rPr>
              <w:t xml:space="preserve"> </w:t>
            </w:r>
            <w:r w:rsidRPr="00B01BDD">
              <w:rPr>
                <w:rFonts w:ascii="Times New Roman" w:hAnsi="Times New Roman" w:cs="Times New Roman"/>
              </w:rPr>
              <w:t>(</w:t>
            </w:r>
            <w:proofErr w:type="spellStart"/>
            <w:r w:rsidRPr="00B01BDD">
              <w:rPr>
                <w:rFonts w:ascii="Times New Roman" w:hAnsi="Times New Roman" w:cs="Times New Roman"/>
              </w:rPr>
              <w:t>грн</w:t>
            </w:r>
            <w:proofErr w:type="spellEnd"/>
            <w:proofErr w:type="gramStart"/>
            <w:r w:rsidRPr="00B01BDD">
              <w:rPr>
                <w:rFonts w:ascii="Times New Roman" w:hAnsi="Times New Roman" w:cs="Times New Roman"/>
              </w:rPr>
              <w:t>..)</w:t>
            </w:r>
            <w:proofErr w:type="gramEnd"/>
          </w:p>
        </w:tc>
      </w:tr>
      <w:tr w:rsidR="00B01BDD" w:rsidRPr="00B01BDD" w:rsidTr="00B01BDD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BDD" w:rsidRPr="00B01BDD" w:rsidRDefault="00B01BDD" w:rsidP="00B01BDD">
            <w:pPr>
              <w:ind w:firstLine="7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01BDD">
              <w:rPr>
                <w:rFonts w:ascii="Times New Roman" w:hAnsi="Times New Roman" w:cs="Times New Roman"/>
              </w:rPr>
              <w:t>Нарахована</w:t>
            </w:r>
            <w:proofErr w:type="spellEnd"/>
            <w:r w:rsidRPr="00B01BD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01BDD">
              <w:rPr>
                <w:rFonts w:ascii="Times New Roman" w:hAnsi="Times New Roman" w:cs="Times New Roman"/>
              </w:rPr>
              <w:t>заробітна</w:t>
            </w:r>
            <w:proofErr w:type="spellEnd"/>
            <w:r w:rsidRPr="00B01BDD">
              <w:rPr>
                <w:rFonts w:ascii="Times New Roman" w:hAnsi="Times New Roman" w:cs="Times New Roman"/>
              </w:rPr>
              <w:t xml:space="preserve"> плата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BDD" w:rsidRPr="00B01BDD" w:rsidRDefault="00B01BDD" w:rsidP="00B01BD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1BDD">
              <w:rPr>
                <w:rFonts w:ascii="Times New Roman" w:hAnsi="Times New Roman" w:cs="Times New Roman"/>
              </w:rPr>
              <w:t>887076,44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BDD" w:rsidRPr="00B01BDD" w:rsidRDefault="00B01BDD" w:rsidP="00B01BD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1BDD">
              <w:rPr>
                <w:rFonts w:ascii="Times New Roman" w:hAnsi="Times New Roman" w:cs="Times New Roman"/>
              </w:rPr>
              <w:t>1250259,94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BDD" w:rsidRPr="00B01BDD" w:rsidRDefault="00B01BDD" w:rsidP="00B01BD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1BDD">
              <w:rPr>
                <w:rFonts w:ascii="Times New Roman" w:hAnsi="Times New Roman" w:cs="Times New Roman"/>
              </w:rPr>
              <w:t>951974,10</w:t>
            </w:r>
          </w:p>
        </w:tc>
      </w:tr>
      <w:tr w:rsidR="00B01BDD" w:rsidRPr="00B01BDD" w:rsidTr="00B01BDD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BDD" w:rsidRPr="00B01BDD" w:rsidRDefault="00B01BDD" w:rsidP="00B01BDD">
            <w:pPr>
              <w:ind w:firstLine="7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1BDD">
              <w:rPr>
                <w:rFonts w:ascii="Times New Roman" w:hAnsi="Times New Roman" w:cs="Times New Roman"/>
              </w:rPr>
              <w:t xml:space="preserve">В т.ч. </w:t>
            </w:r>
            <w:proofErr w:type="spellStart"/>
            <w:proofErr w:type="gramStart"/>
            <w:r w:rsidRPr="00B01BDD">
              <w:rPr>
                <w:rFonts w:ascii="Times New Roman" w:hAnsi="Times New Roman" w:cs="Times New Roman"/>
              </w:rPr>
              <w:t>прем</w:t>
            </w:r>
            <w:proofErr w:type="gramEnd"/>
            <w:r w:rsidRPr="00B01BDD">
              <w:rPr>
                <w:rFonts w:ascii="Times New Roman" w:hAnsi="Times New Roman" w:cs="Times New Roman"/>
              </w:rPr>
              <w:t>ія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BDD" w:rsidRPr="00B01BDD" w:rsidRDefault="00B01BDD" w:rsidP="00B01BD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1BDD">
              <w:rPr>
                <w:rFonts w:ascii="Times New Roman" w:hAnsi="Times New Roman" w:cs="Times New Roman"/>
              </w:rPr>
              <w:t>153899,73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BDD" w:rsidRPr="00B01BDD" w:rsidRDefault="00B01BDD" w:rsidP="00B01BD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1BDD">
              <w:rPr>
                <w:rFonts w:ascii="Times New Roman" w:hAnsi="Times New Roman" w:cs="Times New Roman"/>
              </w:rPr>
              <w:t>295339,29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BDD" w:rsidRPr="00B01BDD" w:rsidRDefault="00B01BDD" w:rsidP="00B01BD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1BDD">
              <w:rPr>
                <w:rFonts w:ascii="Times New Roman" w:hAnsi="Times New Roman" w:cs="Times New Roman"/>
              </w:rPr>
              <w:t>133312,38</w:t>
            </w:r>
          </w:p>
        </w:tc>
      </w:tr>
    </w:tbl>
    <w:p w:rsidR="00B01BDD" w:rsidRPr="00B01BDD" w:rsidRDefault="00B01BDD" w:rsidP="00B01BDD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1BDD" w:rsidRPr="00B01BDD" w:rsidRDefault="00B01BDD" w:rsidP="00B01BDD">
      <w:pPr>
        <w:spacing w:after="0" w:line="240" w:lineRule="auto"/>
        <w:ind w:firstLine="708"/>
        <w:rPr>
          <w:rFonts w:ascii="Times New Roman" w:hAnsi="Times New Roman" w:cs="Times New Roman"/>
        </w:rPr>
      </w:pPr>
      <w:r w:rsidRPr="00B01BDD">
        <w:rPr>
          <w:rFonts w:ascii="Times New Roman" w:hAnsi="Times New Roman" w:cs="Times New Roman"/>
        </w:rPr>
        <w:t xml:space="preserve">Відділом кадрового забезпечення здійснюються заходи щодо дотримання кадрового </w:t>
      </w:r>
      <w:proofErr w:type="spellStart"/>
      <w:r w:rsidRPr="00B01BDD">
        <w:rPr>
          <w:rFonts w:ascii="Times New Roman" w:hAnsi="Times New Roman" w:cs="Times New Roman"/>
        </w:rPr>
        <w:t>діловедення</w:t>
      </w:r>
      <w:proofErr w:type="spellEnd"/>
      <w:r w:rsidRPr="00B01BDD">
        <w:rPr>
          <w:rFonts w:ascii="Times New Roman" w:hAnsi="Times New Roman" w:cs="Times New Roman"/>
        </w:rPr>
        <w:t xml:space="preserve">, процедури прийняття на роботу працівників міської ради.  </w:t>
      </w:r>
    </w:p>
    <w:p w:rsidR="00B01BDD" w:rsidRPr="00B01BDD" w:rsidRDefault="00B01BDD" w:rsidP="00B01BDD">
      <w:pPr>
        <w:spacing w:after="0" w:line="240" w:lineRule="auto"/>
        <w:ind w:firstLine="708"/>
        <w:rPr>
          <w:rFonts w:ascii="Times New Roman" w:hAnsi="Times New Roman" w:cs="Times New Roman"/>
        </w:rPr>
      </w:pPr>
      <w:r w:rsidRPr="00B01BDD">
        <w:rPr>
          <w:rFonts w:ascii="Times New Roman" w:hAnsi="Times New Roman" w:cs="Times New Roman"/>
        </w:rPr>
        <w:t>Забезпечено навчання щодо  декларування майна, доходів і видатків посадовими особами міської ради, депутатами, керівниками комунальних підприємств. Спільно з ТНЕУ проведено навчання з керівниками комунальних підприємств, установ і організацій та працівниками відділів і управлінь міської ради по антикорупційному законодавству.</w:t>
      </w:r>
    </w:p>
    <w:p w:rsidR="00B01BDD" w:rsidRPr="00B01BDD" w:rsidRDefault="00B01BDD" w:rsidP="00B01BDD">
      <w:pPr>
        <w:spacing w:after="0" w:line="240" w:lineRule="auto"/>
        <w:ind w:firstLine="708"/>
        <w:rPr>
          <w:rFonts w:ascii="Times New Roman" w:hAnsi="Times New Roman" w:cs="Times New Roman"/>
        </w:rPr>
      </w:pPr>
      <w:r w:rsidRPr="00B01BDD">
        <w:rPr>
          <w:rFonts w:ascii="Times New Roman" w:hAnsi="Times New Roman" w:cs="Times New Roman"/>
        </w:rPr>
        <w:t xml:space="preserve">Щомісячно подаються звіти у Тернопільський </w:t>
      </w:r>
      <w:proofErr w:type="spellStart"/>
      <w:r w:rsidRPr="00B01BDD">
        <w:rPr>
          <w:rFonts w:ascii="Times New Roman" w:hAnsi="Times New Roman" w:cs="Times New Roman"/>
        </w:rPr>
        <w:t>міськрайонний</w:t>
      </w:r>
      <w:proofErr w:type="spellEnd"/>
      <w:r w:rsidRPr="00B01BDD">
        <w:rPr>
          <w:rFonts w:ascii="Times New Roman" w:hAnsi="Times New Roman" w:cs="Times New Roman"/>
        </w:rPr>
        <w:t xml:space="preserve"> центр зайнятості про прийняття – вивільнення, переміщення працівників у структурних підрозділах міської ради  та наявність вакантних посад.  </w:t>
      </w:r>
    </w:p>
    <w:p w:rsidR="00B01BDD" w:rsidRPr="00B01BDD" w:rsidRDefault="00B01BDD" w:rsidP="00B01BDD">
      <w:pPr>
        <w:spacing w:after="0" w:line="240" w:lineRule="auto"/>
        <w:ind w:firstLine="708"/>
        <w:rPr>
          <w:rFonts w:ascii="Times New Roman" w:hAnsi="Times New Roman" w:cs="Times New Roman"/>
        </w:rPr>
      </w:pPr>
      <w:r w:rsidRPr="00B01BDD">
        <w:rPr>
          <w:rFonts w:ascii="Times New Roman" w:hAnsi="Times New Roman" w:cs="Times New Roman"/>
        </w:rPr>
        <w:lastRenderedPageBreak/>
        <w:t>Відділом ведеться  помісячний  обліку робочого часу, опрацьовуються подання на преміювання, готуються розпорядження про преміювання, притягнення до дисциплінарної відповідальності, а також надається допомога і консультації щодо кадрового ділового ведення підприємствам і установам міста.</w:t>
      </w:r>
    </w:p>
    <w:p w:rsidR="00B01BDD" w:rsidRPr="00B01BDD" w:rsidRDefault="00B01BDD" w:rsidP="00B01BDD">
      <w:pPr>
        <w:spacing w:after="0" w:line="240" w:lineRule="auto"/>
        <w:ind w:firstLine="708"/>
        <w:rPr>
          <w:rFonts w:ascii="Times New Roman" w:hAnsi="Times New Roman" w:cs="Times New Roman"/>
        </w:rPr>
      </w:pPr>
      <w:r w:rsidRPr="00B01BDD">
        <w:rPr>
          <w:rFonts w:ascii="Times New Roman" w:hAnsi="Times New Roman" w:cs="Times New Roman"/>
        </w:rPr>
        <w:t>Вчиняються інші дії передбачені Законами України що відносяться до трудового законодавства, боротьби з корупцією, служби в органах місцевого самоврядування. Забезпечується ведення військового обліку, бронювання та зняття з обліку військовозобов’язаних працівників міської ради.</w:t>
      </w:r>
    </w:p>
    <w:p w:rsidR="00B01BDD" w:rsidRPr="00B01BDD" w:rsidRDefault="00B01BDD" w:rsidP="00B01BDD">
      <w:pPr>
        <w:spacing w:after="0" w:line="240" w:lineRule="auto"/>
        <w:ind w:firstLine="708"/>
        <w:rPr>
          <w:rFonts w:ascii="Times New Roman" w:hAnsi="Times New Roman" w:cs="Times New Roman"/>
        </w:rPr>
      </w:pPr>
      <w:r w:rsidRPr="00B01BDD">
        <w:rPr>
          <w:rFonts w:ascii="Times New Roman" w:hAnsi="Times New Roman" w:cs="Times New Roman"/>
        </w:rPr>
        <w:t xml:space="preserve">Підготовлені документи та проведені заходи по нагородженню до державних, професійних свят, ювілейних дат та інше. Станом на 01. 10. 2020 року виготовлено і вручено </w:t>
      </w:r>
      <w:r w:rsidRPr="00B01BDD">
        <w:rPr>
          <w:rFonts w:ascii="Times New Roman" w:hAnsi="Times New Roman" w:cs="Times New Roman"/>
          <w:sz w:val="32"/>
          <w:szCs w:val="32"/>
        </w:rPr>
        <w:t xml:space="preserve">860 грамот міської ради і </w:t>
      </w:r>
      <w:r w:rsidRPr="00B01BDD">
        <w:rPr>
          <w:rFonts w:ascii="Times New Roman" w:hAnsi="Times New Roman" w:cs="Times New Roman"/>
        </w:rPr>
        <w:t xml:space="preserve"> подяк міського голови, а також вручено 281 одиниць відзнак, годинників та інших нагород міського голови та міської ради. </w:t>
      </w:r>
    </w:p>
    <w:p w:rsidR="00B01BDD" w:rsidRPr="00B01BDD" w:rsidRDefault="00B01BDD" w:rsidP="00B01BDD">
      <w:pPr>
        <w:spacing w:after="0" w:line="240" w:lineRule="auto"/>
        <w:ind w:firstLine="708"/>
        <w:rPr>
          <w:rFonts w:ascii="Times New Roman" w:hAnsi="Times New Roman" w:cs="Times New Roman"/>
        </w:rPr>
      </w:pPr>
      <w:r w:rsidRPr="00B01BDD">
        <w:rPr>
          <w:rFonts w:ascii="Times New Roman" w:hAnsi="Times New Roman" w:cs="Times New Roman"/>
        </w:rPr>
        <w:t>Проводиться робота з документами, що відносяться до таких що містять інформацію з обмеженим доступом, видача та збереження документів  з обмеженим доступом. Підготовка та подання документів на осіб, для отримання допуску до роботи з документами з обмеженим доступом.</w:t>
      </w:r>
    </w:p>
    <w:p w:rsidR="00B01BDD" w:rsidRPr="00B01BDD" w:rsidRDefault="00B01BDD" w:rsidP="00B01BDD">
      <w:pPr>
        <w:spacing w:after="0" w:line="240" w:lineRule="auto"/>
        <w:ind w:firstLine="708"/>
        <w:rPr>
          <w:rFonts w:ascii="Times New Roman" w:hAnsi="Times New Roman" w:cs="Times New Roman"/>
        </w:rPr>
      </w:pPr>
      <w:r w:rsidRPr="00B01BDD">
        <w:rPr>
          <w:rFonts w:ascii="Times New Roman" w:hAnsi="Times New Roman" w:cs="Times New Roman"/>
        </w:rPr>
        <w:t xml:space="preserve"> Ведеться облік перебування іноземних громадян у міській раді.</w:t>
      </w:r>
    </w:p>
    <w:p w:rsidR="00B01BDD" w:rsidRPr="00B01BDD" w:rsidRDefault="00B01BDD" w:rsidP="00B01BDD">
      <w:pPr>
        <w:spacing w:after="0" w:line="240" w:lineRule="auto"/>
        <w:ind w:firstLine="708"/>
        <w:rPr>
          <w:rFonts w:ascii="Times New Roman" w:hAnsi="Times New Roman" w:cs="Times New Roman"/>
        </w:rPr>
      </w:pPr>
    </w:p>
    <w:p w:rsidR="00B01BDD" w:rsidRPr="00B01BDD" w:rsidRDefault="00B01BDD" w:rsidP="00B01BDD">
      <w:pPr>
        <w:spacing w:after="0" w:line="240" w:lineRule="auto"/>
        <w:rPr>
          <w:rFonts w:ascii="Times New Roman" w:hAnsi="Times New Roman" w:cs="Times New Roman"/>
        </w:rPr>
      </w:pPr>
    </w:p>
    <w:p w:rsidR="00B01BDD" w:rsidRPr="00B01BDD" w:rsidRDefault="00B01BDD" w:rsidP="00B01BDD">
      <w:pPr>
        <w:spacing w:after="0" w:line="240" w:lineRule="auto"/>
        <w:rPr>
          <w:rFonts w:ascii="Times New Roman" w:hAnsi="Times New Roman" w:cs="Times New Roman"/>
        </w:rPr>
      </w:pPr>
    </w:p>
    <w:p w:rsidR="00B01BDD" w:rsidRPr="00B01BDD" w:rsidRDefault="00B01BDD" w:rsidP="00B01BDD">
      <w:pPr>
        <w:spacing w:after="0" w:line="240" w:lineRule="auto"/>
        <w:rPr>
          <w:rFonts w:ascii="Times New Roman" w:hAnsi="Times New Roman" w:cs="Times New Roman"/>
        </w:rPr>
      </w:pPr>
    </w:p>
    <w:p w:rsidR="00B01BDD" w:rsidRPr="00B01BDD" w:rsidRDefault="00B01BDD" w:rsidP="00B01BDD">
      <w:pPr>
        <w:spacing w:after="0" w:line="240" w:lineRule="auto"/>
        <w:rPr>
          <w:rFonts w:ascii="Times New Roman" w:hAnsi="Times New Roman" w:cs="Times New Roman"/>
        </w:rPr>
      </w:pPr>
    </w:p>
    <w:p w:rsidR="00B01BDD" w:rsidRPr="00B01BDD" w:rsidRDefault="00B01BDD" w:rsidP="00B01BDD">
      <w:pPr>
        <w:spacing w:after="0" w:line="240" w:lineRule="auto"/>
        <w:rPr>
          <w:rFonts w:ascii="Times New Roman" w:hAnsi="Times New Roman" w:cs="Times New Roman"/>
        </w:rPr>
      </w:pPr>
      <w:r w:rsidRPr="00B01BDD">
        <w:rPr>
          <w:rFonts w:ascii="Times New Roman" w:hAnsi="Times New Roman" w:cs="Times New Roman"/>
        </w:rPr>
        <w:t>Начальник відділу</w:t>
      </w:r>
      <w:r w:rsidRPr="00B01BDD">
        <w:rPr>
          <w:rFonts w:ascii="Times New Roman" w:hAnsi="Times New Roman" w:cs="Times New Roman"/>
        </w:rPr>
        <w:tab/>
      </w:r>
      <w:r w:rsidRPr="00B01BDD">
        <w:rPr>
          <w:rFonts w:ascii="Times New Roman" w:hAnsi="Times New Roman" w:cs="Times New Roman"/>
        </w:rPr>
        <w:tab/>
        <w:t xml:space="preserve">  </w:t>
      </w:r>
      <w:r w:rsidRPr="00B01BDD">
        <w:rPr>
          <w:rFonts w:ascii="Times New Roman" w:hAnsi="Times New Roman" w:cs="Times New Roman"/>
        </w:rPr>
        <w:tab/>
      </w:r>
      <w:r w:rsidRPr="00B01BDD">
        <w:rPr>
          <w:rFonts w:ascii="Times New Roman" w:hAnsi="Times New Roman" w:cs="Times New Roman"/>
        </w:rPr>
        <w:tab/>
      </w:r>
      <w:r w:rsidRPr="00B01BDD">
        <w:rPr>
          <w:rFonts w:ascii="Times New Roman" w:hAnsi="Times New Roman" w:cs="Times New Roman"/>
        </w:rPr>
        <w:tab/>
      </w:r>
      <w:r w:rsidRPr="00B01BDD">
        <w:rPr>
          <w:rFonts w:ascii="Times New Roman" w:hAnsi="Times New Roman" w:cs="Times New Roman"/>
        </w:rPr>
        <w:tab/>
      </w:r>
      <w:r w:rsidRPr="00B01BDD">
        <w:rPr>
          <w:rFonts w:ascii="Times New Roman" w:hAnsi="Times New Roman" w:cs="Times New Roman"/>
        </w:rPr>
        <w:tab/>
        <w:t>Василь СТАНДРЕТ</w:t>
      </w:r>
    </w:p>
    <w:p w:rsidR="00B01BDD" w:rsidRPr="00B01BDD" w:rsidRDefault="00B01BDD" w:rsidP="00B01BDD">
      <w:pPr>
        <w:spacing w:after="0" w:line="240" w:lineRule="auto"/>
        <w:rPr>
          <w:rFonts w:ascii="Times New Roman" w:hAnsi="Times New Roman" w:cs="Times New Roman"/>
        </w:rPr>
      </w:pPr>
      <w:r w:rsidRPr="00B01BDD">
        <w:rPr>
          <w:rFonts w:ascii="Times New Roman" w:hAnsi="Times New Roman" w:cs="Times New Roman"/>
        </w:rPr>
        <w:t>кадрового забезпечення</w:t>
      </w:r>
    </w:p>
    <w:p w:rsidR="00B01BDD" w:rsidRPr="00B01BDD" w:rsidRDefault="00B01BDD" w:rsidP="00B01BDD">
      <w:pPr>
        <w:spacing w:after="0" w:line="240" w:lineRule="auto"/>
        <w:rPr>
          <w:rFonts w:ascii="Times New Roman" w:hAnsi="Times New Roman" w:cs="Times New Roman"/>
        </w:rPr>
      </w:pPr>
      <w:r w:rsidRPr="00B01BDD">
        <w:rPr>
          <w:rFonts w:ascii="Times New Roman" w:hAnsi="Times New Roman" w:cs="Times New Roman"/>
        </w:rPr>
        <w:t xml:space="preserve"> </w:t>
      </w:r>
    </w:p>
    <w:p w:rsidR="00B01BDD" w:rsidRPr="00B01BDD" w:rsidRDefault="00B01BDD" w:rsidP="00B01BDD">
      <w:pPr>
        <w:spacing w:after="0" w:line="240" w:lineRule="auto"/>
        <w:rPr>
          <w:rFonts w:ascii="Times New Roman" w:hAnsi="Times New Roman" w:cs="Times New Roman"/>
        </w:rPr>
      </w:pPr>
    </w:p>
    <w:p w:rsidR="00B01BDD" w:rsidRPr="00B01BDD" w:rsidRDefault="00B01BDD" w:rsidP="00B01BDD">
      <w:pPr>
        <w:spacing w:after="0" w:line="240" w:lineRule="auto"/>
        <w:rPr>
          <w:rFonts w:ascii="Times New Roman" w:hAnsi="Times New Roman" w:cs="Times New Roman"/>
        </w:rPr>
      </w:pPr>
      <w:r w:rsidRPr="00B01BDD">
        <w:rPr>
          <w:rFonts w:ascii="Times New Roman" w:hAnsi="Times New Roman" w:cs="Times New Roman"/>
        </w:rPr>
        <w:t xml:space="preserve">Заступник міського </w:t>
      </w:r>
      <w:proofErr w:type="spellStart"/>
      <w:r w:rsidRPr="00B01BDD">
        <w:rPr>
          <w:rFonts w:ascii="Times New Roman" w:hAnsi="Times New Roman" w:cs="Times New Roman"/>
        </w:rPr>
        <w:t>голови-</w:t>
      </w:r>
      <w:proofErr w:type="spellEnd"/>
    </w:p>
    <w:p w:rsidR="00B01BDD" w:rsidRPr="00B01BDD" w:rsidRDefault="00B01BDD" w:rsidP="00B01BDD">
      <w:pPr>
        <w:spacing w:after="0" w:line="240" w:lineRule="auto"/>
        <w:rPr>
          <w:rFonts w:ascii="Times New Roman" w:hAnsi="Times New Roman" w:cs="Times New Roman"/>
        </w:rPr>
      </w:pPr>
      <w:r w:rsidRPr="00B01BDD">
        <w:rPr>
          <w:rFonts w:ascii="Times New Roman" w:hAnsi="Times New Roman" w:cs="Times New Roman"/>
        </w:rPr>
        <w:t>керуючий справами</w:t>
      </w:r>
      <w:r w:rsidRPr="00B01BDD">
        <w:rPr>
          <w:rFonts w:ascii="Times New Roman" w:hAnsi="Times New Roman" w:cs="Times New Roman"/>
        </w:rPr>
        <w:tab/>
      </w:r>
      <w:r w:rsidRPr="00B01BDD">
        <w:rPr>
          <w:rFonts w:ascii="Times New Roman" w:hAnsi="Times New Roman" w:cs="Times New Roman"/>
        </w:rPr>
        <w:tab/>
      </w:r>
      <w:r w:rsidRPr="00B01BDD">
        <w:rPr>
          <w:rFonts w:ascii="Times New Roman" w:hAnsi="Times New Roman" w:cs="Times New Roman"/>
        </w:rPr>
        <w:tab/>
      </w:r>
      <w:r w:rsidRPr="00B01BDD">
        <w:rPr>
          <w:rFonts w:ascii="Times New Roman" w:hAnsi="Times New Roman" w:cs="Times New Roman"/>
        </w:rPr>
        <w:tab/>
      </w:r>
      <w:r w:rsidRPr="00B01BDD">
        <w:rPr>
          <w:rFonts w:ascii="Times New Roman" w:hAnsi="Times New Roman" w:cs="Times New Roman"/>
        </w:rPr>
        <w:tab/>
      </w:r>
      <w:r w:rsidRPr="00B01BDD">
        <w:rPr>
          <w:rFonts w:ascii="Times New Roman" w:hAnsi="Times New Roman" w:cs="Times New Roman"/>
        </w:rPr>
        <w:tab/>
      </w:r>
      <w:r w:rsidRPr="00B01BDD">
        <w:rPr>
          <w:rFonts w:ascii="Times New Roman" w:hAnsi="Times New Roman" w:cs="Times New Roman"/>
        </w:rPr>
        <w:tab/>
        <w:t>Іван  ХІМЕЙЧУК</w:t>
      </w:r>
    </w:p>
    <w:p w:rsidR="00B01BDD" w:rsidRPr="00B01BDD" w:rsidRDefault="00B01BDD" w:rsidP="00B01BDD">
      <w:pPr>
        <w:spacing w:after="0" w:line="240" w:lineRule="auto"/>
        <w:rPr>
          <w:rFonts w:ascii="Times New Roman" w:hAnsi="Times New Roman" w:cs="Times New Roman"/>
        </w:rPr>
      </w:pPr>
    </w:p>
    <w:p w:rsidR="00B01BDD" w:rsidRPr="00B01BDD" w:rsidRDefault="00B01BDD" w:rsidP="00B01BDD">
      <w:pPr>
        <w:spacing w:after="0" w:line="240" w:lineRule="auto"/>
        <w:rPr>
          <w:rFonts w:ascii="Times New Roman" w:hAnsi="Times New Roman" w:cs="Times New Roman"/>
        </w:rPr>
      </w:pPr>
    </w:p>
    <w:p w:rsidR="00B01BDD" w:rsidRPr="00B01BDD" w:rsidRDefault="00B01BDD" w:rsidP="00B01BDD">
      <w:pPr>
        <w:spacing w:after="0" w:line="240" w:lineRule="auto"/>
        <w:rPr>
          <w:rFonts w:ascii="Times New Roman" w:hAnsi="Times New Roman" w:cs="Times New Roman"/>
        </w:rPr>
      </w:pPr>
      <w:r w:rsidRPr="00B01BDD">
        <w:rPr>
          <w:rFonts w:ascii="Times New Roman" w:hAnsi="Times New Roman" w:cs="Times New Roman"/>
        </w:rPr>
        <w:t>Міський голова</w:t>
      </w:r>
      <w:r w:rsidRPr="00B01BDD">
        <w:rPr>
          <w:rFonts w:ascii="Times New Roman" w:hAnsi="Times New Roman" w:cs="Times New Roman"/>
        </w:rPr>
        <w:tab/>
      </w:r>
      <w:r w:rsidRPr="00B01BDD">
        <w:rPr>
          <w:rFonts w:ascii="Times New Roman" w:hAnsi="Times New Roman" w:cs="Times New Roman"/>
        </w:rPr>
        <w:tab/>
      </w:r>
      <w:r w:rsidRPr="00B01BDD">
        <w:rPr>
          <w:rFonts w:ascii="Times New Roman" w:hAnsi="Times New Roman" w:cs="Times New Roman"/>
        </w:rPr>
        <w:tab/>
      </w:r>
      <w:r w:rsidRPr="00B01BDD">
        <w:rPr>
          <w:rFonts w:ascii="Times New Roman" w:hAnsi="Times New Roman" w:cs="Times New Roman"/>
        </w:rPr>
        <w:tab/>
      </w:r>
      <w:r w:rsidRPr="00B01BDD">
        <w:rPr>
          <w:rFonts w:ascii="Times New Roman" w:hAnsi="Times New Roman" w:cs="Times New Roman"/>
        </w:rPr>
        <w:tab/>
      </w:r>
      <w:r w:rsidRPr="00B01BDD">
        <w:rPr>
          <w:rFonts w:ascii="Times New Roman" w:hAnsi="Times New Roman" w:cs="Times New Roman"/>
        </w:rPr>
        <w:tab/>
      </w:r>
      <w:r w:rsidRPr="00B01BDD">
        <w:rPr>
          <w:rFonts w:ascii="Times New Roman" w:hAnsi="Times New Roman" w:cs="Times New Roman"/>
        </w:rPr>
        <w:tab/>
      </w:r>
      <w:r w:rsidRPr="00B01BDD">
        <w:rPr>
          <w:rFonts w:ascii="Times New Roman" w:hAnsi="Times New Roman" w:cs="Times New Roman"/>
        </w:rPr>
        <w:tab/>
        <w:t>Сергій  НАДАЛ</w:t>
      </w:r>
    </w:p>
    <w:p w:rsidR="00000000" w:rsidRPr="00B01BDD" w:rsidRDefault="00B01BDD" w:rsidP="00B01BDD">
      <w:pPr>
        <w:spacing w:after="0" w:line="240" w:lineRule="auto"/>
        <w:rPr>
          <w:rFonts w:ascii="Times New Roman" w:hAnsi="Times New Roman" w:cs="Times New Roman"/>
        </w:rPr>
      </w:pPr>
    </w:p>
    <w:sectPr w:rsidR="00000000" w:rsidRPr="00B01BD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C441BB4"/>
    <w:multiLevelType w:val="hybridMultilevel"/>
    <w:tmpl w:val="28CA2B64"/>
    <w:lvl w:ilvl="0" w:tplc="AA0AC34E">
      <w:numFmt w:val="bullet"/>
      <w:lvlText w:val="-"/>
      <w:lvlJc w:val="left"/>
      <w:pPr>
        <w:ind w:left="76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B01BDD"/>
    <w:rsid w:val="00B01B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1BD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4">
    <w:name w:val="Table Grid"/>
    <w:basedOn w:val="a1"/>
    <w:uiPriority w:val="59"/>
    <w:rsid w:val="00B01BDD"/>
    <w:pPr>
      <w:spacing w:after="0" w:line="240" w:lineRule="auto"/>
    </w:pPr>
    <w:rPr>
      <w:rFonts w:eastAsiaTheme="minorHAnsi"/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290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2002</Words>
  <Characters>1142</Characters>
  <Application>Microsoft Office Word</Application>
  <DocSecurity>0</DocSecurity>
  <Lines>9</Lines>
  <Paragraphs>6</Paragraphs>
  <ScaleCrop>false</ScaleCrop>
  <Company>Reanimator Extreme Edition</Company>
  <LinksUpToDate>false</LinksUpToDate>
  <CharactersWithSpaces>3138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d03-shulga</dc:creator>
  <cp:keywords/>
  <dc:description/>
  <cp:lastModifiedBy>d03-shulga</cp:lastModifiedBy>
  <cp:revision>2</cp:revision>
  <dcterms:created xsi:type="dcterms:W3CDTF">2020-11-06T08:01:00Z</dcterms:created>
  <dcterms:modified xsi:type="dcterms:W3CDTF">2020-11-06T08:01:00Z</dcterms:modified>
</cp:coreProperties>
</file>