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574" w:rsidRPr="00FB3574" w:rsidRDefault="00FB3574" w:rsidP="00FB3574">
      <w:pPr>
        <w:pStyle w:val="a5"/>
        <w:jc w:val="right"/>
        <w:rPr>
          <w:rFonts w:ascii="Times New Roman" w:hAnsi="Times New Roman"/>
          <w:sz w:val="24"/>
          <w:szCs w:val="24"/>
          <w:lang w:val="uk-UA"/>
        </w:rPr>
      </w:pPr>
      <w:r w:rsidRPr="00FB3574">
        <w:rPr>
          <w:rFonts w:ascii="Times New Roman" w:hAnsi="Times New Roman"/>
          <w:sz w:val="24"/>
          <w:szCs w:val="24"/>
          <w:lang w:val="uk-UA"/>
        </w:rPr>
        <w:t xml:space="preserve">Додаток </w:t>
      </w:r>
    </w:p>
    <w:p w:rsidR="00FB3574" w:rsidRPr="00FB3574" w:rsidRDefault="00FB3574" w:rsidP="00FB3574">
      <w:pPr>
        <w:pStyle w:val="a5"/>
        <w:jc w:val="right"/>
        <w:rPr>
          <w:rFonts w:ascii="Times New Roman" w:hAnsi="Times New Roman"/>
          <w:sz w:val="24"/>
          <w:szCs w:val="24"/>
          <w:lang w:val="uk-UA"/>
        </w:rPr>
      </w:pPr>
      <w:r w:rsidRPr="00FB3574">
        <w:rPr>
          <w:rFonts w:ascii="Times New Roman" w:hAnsi="Times New Roman"/>
          <w:sz w:val="24"/>
          <w:szCs w:val="24"/>
          <w:lang w:val="uk-UA"/>
        </w:rPr>
        <w:t>до рішення міської ради</w:t>
      </w:r>
    </w:p>
    <w:p w:rsidR="00FB3574" w:rsidRPr="00FB3574" w:rsidRDefault="00056D62" w:rsidP="00FB3574">
      <w:pPr>
        <w:pStyle w:val="a5"/>
        <w:jc w:val="right"/>
        <w:rPr>
          <w:rFonts w:ascii="Times New Roman" w:hAnsi="Times New Roman"/>
          <w:sz w:val="24"/>
          <w:szCs w:val="24"/>
          <w:lang w:val="uk-UA"/>
        </w:rPr>
      </w:pPr>
      <w:r>
        <w:rPr>
          <w:rFonts w:ascii="Times New Roman" w:hAnsi="Times New Roman"/>
          <w:sz w:val="24"/>
          <w:szCs w:val="24"/>
          <w:lang w:val="uk-UA"/>
        </w:rPr>
        <w:t>від ______.______. 2019</w:t>
      </w:r>
      <w:r w:rsidR="00FB3574" w:rsidRPr="00FB3574">
        <w:rPr>
          <w:rFonts w:ascii="Times New Roman" w:hAnsi="Times New Roman"/>
          <w:sz w:val="24"/>
          <w:szCs w:val="24"/>
          <w:lang w:val="uk-UA"/>
        </w:rPr>
        <w:t xml:space="preserve"> року</w:t>
      </w:r>
    </w:p>
    <w:p w:rsidR="00FB3574" w:rsidRPr="00FB3574" w:rsidRDefault="00A37080" w:rsidP="00FB3574">
      <w:pPr>
        <w:pStyle w:val="a5"/>
        <w:jc w:val="right"/>
        <w:rPr>
          <w:rFonts w:ascii="Times New Roman" w:hAnsi="Times New Roman"/>
          <w:sz w:val="24"/>
          <w:szCs w:val="24"/>
          <w:lang w:val="uk-UA"/>
        </w:rPr>
      </w:pPr>
      <w:r>
        <w:rPr>
          <w:rFonts w:ascii="Times New Roman" w:hAnsi="Times New Roman"/>
          <w:sz w:val="24"/>
          <w:szCs w:val="24"/>
          <w:lang w:val="uk-UA"/>
        </w:rPr>
        <w:t>№___________</w:t>
      </w:r>
      <w:r w:rsidR="00A46082">
        <w:rPr>
          <w:rFonts w:ascii="Times New Roman" w:hAnsi="Times New Roman"/>
          <w:sz w:val="24"/>
          <w:szCs w:val="24"/>
          <w:lang w:val="uk-UA"/>
        </w:rPr>
        <w:t>____________</w:t>
      </w:r>
    </w:p>
    <w:p w:rsidR="00FB3574" w:rsidRPr="00FB3574" w:rsidRDefault="00FB3574" w:rsidP="00FB3574">
      <w:pPr>
        <w:pStyle w:val="a5"/>
        <w:jc w:val="right"/>
        <w:rPr>
          <w:rFonts w:ascii="Times New Roman" w:hAnsi="Times New Roman"/>
          <w:sz w:val="24"/>
          <w:szCs w:val="24"/>
          <w:lang w:val="uk-UA"/>
        </w:rPr>
      </w:pPr>
    </w:p>
    <w:p w:rsidR="00FB3574" w:rsidRPr="00FB3574" w:rsidRDefault="00FB3574" w:rsidP="00FB3574">
      <w:pPr>
        <w:pStyle w:val="a5"/>
        <w:jc w:val="right"/>
        <w:rPr>
          <w:rFonts w:ascii="Times New Roman" w:hAnsi="Times New Roman"/>
          <w:b/>
          <w:sz w:val="24"/>
          <w:szCs w:val="24"/>
          <w:lang w:val="uk-UA"/>
        </w:rPr>
      </w:pPr>
      <w:r w:rsidRPr="00FB3574">
        <w:rPr>
          <w:rFonts w:ascii="Times New Roman" w:hAnsi="Times New Roman"/>
          <w:b/>
          <w:sz w:val="24"/>
          <w:szCs w:val="24"/>
          <w:lang w:val="uk-UA"/>
        </w:rPr>
        <w:t>ЗАТВЕРДЖЕНО</w:t>
      </w:r>
    </w:p>
    <w:p w:rsidR="00FB3574" w:rsidRPr="00FB3574" w:rsidRDefault="00FB3574" w:rsidP="00FB3574">
      <w:pPr>
        <w:pStyle w:val="a5"/>
        <w:jc w:val="right"/>
        <w:rPr>
          <w:rFonts w:ascii="Times New Roman" w:hAnsi="Times New Roman"/>
          <w:sz w:val="24"/>
          <w:szCs w:val="24"/>
          <w:lang w:val="uk-UA"/>
        </w:rPr>
      </w:pPr>
      <w:r w:rsidRPr="00FB3574">
        <w:rPr>
          <w:rFonts w:ascii="Times New Roman" w:hAnsi="Times New Roman"/>
          <w:sz w:val="24"/>
          <w:szCs w:val="24"/>
          <w:lang w:val="uk-UA"/>
        </w:rPr>
        <w:t xml:space="preserve">Рішенням сесії </w:t>
      </w:r>
    </w:p>
    <w:p w:rsidR="00FB3574" w:rsidRPr="00FB3574" w:rsidRDefault="00FB3574" w:rsidP="00FB3574">
      <w:pPr>
        <w:pStyle w:val="a5"/>
        <w:jc w:val="right"/>
        <w:rPr>
          <w:rFonts w:ascii="Times New Roman" w:hAnsi="Times New Roman"/>
          <w:sz w:val="24"/>
          <w:szCs w:val="24"/>
          <w:lang w:val="uk-UA"/>
        </w:rPr>
      </w:pPr>
      <w:r w:rsidRPr="00FB3574">
        <w:rPr>
          <w:rFonts w:ascii="Times New Roman" w:hAnsi="Times New Roman"/>
          <w:sz w:val="24"/>
          <w:szCs w:val="24"/>
          <w:lang w:val="uk-UA"/>
        </w:rPr>
        <w:t>Тернопільської міської ради</w:t>
      </w:r>
    </w:p>
    <w:p w:rsidR="00A46082" w:rsidRDefault="00056D62" w:rsidP="00FB3574">
      <w:pPr>
        <w:pStyle w:val="a5"/>
        <w:jc w:val="right"/>
        <w:rPr>
          <w:rFonts w:ascii="Times New Roman" w:hAnsi="Times New Roman"/>
          <w:sz w:val="24"/>
          <w:szCs w:val="24"/>
          <w:lang w:val="uk-UA"/>
        </w:rPr>
      </w:pPr>
      <w:r>
        <w:rPr>
          <w:rFonts w:ascii="Times New Roman" w:hAnsi="Times New Roman"/>
          <w:sz w:val="24"/>
          <w:szCs w:val="24"/>
          <w:lang w:val="uk-UA"/>
        </w:rPr>
        <w:t>від ______.______. 2019</w:t>
      </w:r>
      <w:r w:rsidR="00A46082" w:rsidRPr="00FB3574">
        <w:rPr>
          <w:rFonts w:ascii="Times New Roman" w:hAnsi="Times New Roman"/>
          <w:sz w:val="24"/>
          <w:szCs w:val="24"/>
          <w:lang w:val="uk-UA"/>
        </w:rPr>
        <w:t xml:space="preserve"> року</w:t>
      </w:r>
      <w:r w:rsidR="00A46082">
        <w:rPr>
          <w:rFonts w:ascii="Times New Roman" w:hAnsi="Times New Roman"/>
          <w:sz w:val="24"/>
          <w:szCs w:val="24"/>
          <w:lang w:val="uk-UA"/>
        </w:rPr>
        <w:t xml:space="preserve"> </w:t>
      </w:r>
    </w:p>
    <w:p w:rsidR="00FB3574" w:rsidRPr="00FB3574" w:rsidRDefault="00A37080" w:rsidP="00FB3574">
      <w:pPr>
        <w:pStyle w:val="a5"/>
        <w:jc w:val="right"/>
        <w:rPr>
          <w:rFonts w:ascii="Times New Roman" w:hAnsi="Times New Roman"/>
          <w:sz w:val="24"/>
          <w:szCs w:val="24"/>
          <w:lang w:val="uk-UA"/>
        </w:rPr>
      </w:pPr>
      <w:r>
        <w:rPr>
          <w:rFonts w:ascii="Times New Roman" w:hAnsi="Times New Roman"/>
          <w:sz w:val="24"/>
          <w:szCs w:val="24"/>
          <w:lang w:val="uk-UA"/>
        </w:rPr>
        <w:t>№ __________</w:t>
      </w:r>
      <w:r w:rsidR="00A46082">
        <w:rPr>
          <w:rFonts w:ascii="Times New Roman" w:hAnsi="Times New Roman"/>
          <w:sz w:val="24"/>
          <w:szCs w:val="24"/>
          <w:lang w:val="uk-UA"/>
        </w:rPr>
        <w:t>_____________</w:t>
      </w:r>
    </w:p>
    <w:p w:rsidR="00FB3574" w:rsidRPr="00FB3574" w:rsidRDefault="00FB3574" w:rsidP="00FB3574">
      <w:pPr>
        <w:widowControl w:val="0"/>
        <w:autoSpaceDE w:val="0"/>
        <w:autoSpaceDN w:val="0"/>
        <w:adjustRightInd w:val="0"/>
        <w:jc w:val="center"/>
        <w:rPr>
          <w:rFonts w:ascii="Times New Roman" w:hAnsi="Times New Roman"/>
          <w:b/>
          <w:sz w:val="24"/>
          <w:szCs w:val="24"/>
          <w:lang w:val="uk-UA"/>
        </w:rPr>
      </w:pPr>
    </w:p>
    <w:p w:rsidR="00665543" w:rsidRDefault="00665543" w:rsidP="00665543">
      <w:pPr>
        <w:widowControl w:val="0"/>
        <w:autoSpaceDE w:val="0"/>
        <w:autoSpaceDN w:val="0"/>
        <w:adjustRightInd w:val="0"/>
        <w:jc w:val="center"/>
        <w:rPr>
          <w:rFonts w:ascii="Times New Roman" w:hAnsi="Times New Roman"/>
          <w:b/>
          <w:sz w:val="28"/>
          <w:szCs w:val="28"/>
          <w:lang w:val="uk-UA"/>
        </w:rPr>
      </w:pPr>
      <w:r>
        <w:rPr>
          <w:rFonts w:ascii="Times New Roman" w:hAnsi="Times New Roman"/>
          <w:b/>
          <w:sz w:val="28"/>
          <w:szCs w:val="28"/>
          <w:lang w:val="uk-UA"/>
        </w:rPr>
        <w:t>СТАТУТ</w:t>
      </w:r>
    </w:p>
    <w:p w:rsidR="00665543" w:rsidRDefault="00665543" w:rsidP="00665543">
      <w:pPr>
        <w:jc w:val="center"/>
        <w:rPr>
          <w:rFonts w:ascii="Times New Roman" w:hAnsi="Times New Roman"/>
          <w:b/>
          <w:sz w:val="28"/>
          <w:szCs w:val="28"/>
          <w:lang w:val="uk-UA"/>
        </w:rPr>
      </w:pPr>
      <w:r>
        <w:rPr>
          <w:rFonts w:ascii="Times New Roman" w:hAnsi="Times New Roman"/>
          <w:b/>
          <w:sz w:val="28"/>
          <w:szCs w:val="28"/>
          <w:lang w:val="uk-UA"/>
        </w:rPr>
        <w:t>ТЕРНОПІЛЬСЬКОГО МІСЬКОГО ШЛЯХОВОГО</w:t>
      </w:r>
    </w:p>
    <w:p w:rsidR="00665543" w:rsidRDefault="00665543" w:rsidP="00665543">
      <w:pPr>
        <w:jc w:val="center"/>
        <w:rPr>
          <w:rFonts w:ascii="Times New Roman" w:hAnsi="Times New Roman"/>
          <w:b/>
          <w:sz w:val="28"/>
          <w:szCs w:val="28"/>
          <w:lang w:val="uk-UA"/>
        </w:rPr>
      </w:pPr>
      <w:r>
        <w:rPr>
          <w:rFonts w:ascii="Times New Roman" w:hAnsi="Times New Roman"/>
          <w:b/>
          <w:sz w:val="28"/>
          <w:szCs w:val="28"/>
          <w:lang w:val="uk-UA"/>
        </w:rPr>
        <w:t>РЕМОНТНО-БУДІВЕЛЬНОГО ПІДПРИЄМСТВА</w:t>
      </w:r>
    </w:p>
    <w:p w:rsidR="00665543" w:rsidRDefault="00665543" w:rsidP="00665543">
      <w:pPr>
        <w:jc w:val="center"/>
        <w:rPr>
          <w:rFonts w:ascii="Times New Roman" w:hAnsi="Times New Roman"/>
          <w:b/>
          <w:sz w:val="28"/>
          <w:szCs w:val="28"/>
          <w:lang w:val="uk-UA"/>
        </w:rPr>
      </w:pPr>
      <w:r>
        <w:rPr>
          <w:rFonts w:ascii="Times New Roman" w:hAnsi="Times New Roman"/>
          <w:b/>
          <w:sz w:val="28"/>
          <w:szCs w:val="28"/>
          <w:lang w:val="uk-UA"/>
        </w:rPr>
        <w:t>«МІСЬКШЛЯХРЕМБУД»</w:t>
      </w:r>
    </w:p>
    <w:p w:rsidR="00665543" w:rsidRDefault="00665543" w:rsidP="00665543">
      <w:pPr>
        <w:jc w:val="center"/>
        <w:rPr>
          <w:rFonts w:ascii="Times New Roman" w:hAnsi="Times New Roman"/>
          <w:b/>
          <w:sz w:val="28"/>
          <w:szCs w:val="28"/>
          <w:lang w:val="uk-UA"/>
        </w:rPr>
      </w:pPr>
      <w:r>
        <w:rPr>
          <w:rFonts w:ascii="Times New Roman" w:hAnsi="Times New Roman"/>
          <w:b/>
          <w:sz w:val="28"/>
          <w:szCs w:val="28"/>
          <w:lang w:val="uk-UA"/>
        </w:rPr>
        <w:t>(НОВА РЕДАКЦІЯ)</w:t>
      </w:r>
    </w:p>
    <w:p w:rsidR="00FB3574" w:rsidRDefault="00FB3574" w:rsidP="00FB3574">
      <w:pPr>
        <w:jc w:val="center"/>
        <w:rPr>
          <w:rFonts w:ascii="Times New Roman" w:hAnsi="Times New Roman"/>
          <w:b/>
          <w:sz w:val="28"/>
          <w:szCs w:val="28"/>
          <w:lang w:val="uk-UA"/>
        </w:rPr>
      </w:pPr>
    </w:p>
    <w:p w:rsidR="00FB3574" w:rsidRDefault="00FB3574" w:rsidP="00FB3574">
      <w:pPr>
        <w:jc w:val="center"/>
        <w:rPr>
          <w:rFonts w:ascii="Times New Roman" w:hAnsi="Times New Roman"/>
          <w:b/>
          <w:sz w:val="28"/>
          <w:szCs w:val="28"/>
          <w:lang w:val="uk-UA"/>
        </w:rPr>
      </w:pPr>
    </w:p>
    <w:p w:rsidR="00FB3574" w:rsidRDefault="00FB3574" w:rsidP="00FB3574">
      <w:pPr>
        <w:jc w:val="center"/>
        <w:rPr>
          <w:rFonts w:ascii="Times New Roman" w:hAnsi="Times New Roman"/>
          <w:b/>
          <w:sz w:val="28"/>
          <w:szCs w:val="28"/>
          <w:lang w:val="uk-UA"/>
        </w:rPr>
      </w:pPr>
    </w:p>
    <w:p w:rsidR="00FB3574" w:rsidRDefault="00FB3574" w:rsidP="00FB3574">
      <w:pPr>
        <w:jc w:val="center"/>
        <w:rPr>
          <w:rFonts w:ascii="Times New Roman" w:hAnsi="Times New Roman"/>
          <w:b/>
          <w:sz w:val="28"/>
          <w:szCs w:val="28"/>
          <w:lang w:val="uk-UA"/>
        </w:rPr>
      </w:pPr>
    </w:p>
    <w:p w:rsidR="00FB3574" w:rsidRDefault="00FB3574" w:rsidP="00FB3574">
      <w:pPr>
        <w:jc w:val="center"/>
        <w:rPr>
          <w:rFonts w:ascii="Times New Roman" w:hAnsi="Times New Roman"/>
          <w:b/>
          <w:sz w:val="28"/>
          <w:szCs w:val="28"/>
          <w:lang w:val="uk-UA"/>
        </w:rPr>
      </w:pPr>
    </w:p>
    <w:p w:rsidR="00FB3574" w:rsidRDefault="00FB3574" w:rsidP="00FB3574">
      <w:pPr>
        <w:jc w:val="center"/>
        <w:rPr>
          <w:rFonts w:ascii="Times New Roman" w:hAnsi="Times New Roman"/>
          <w:b/>
          <w:sz w:val="28"/>
          <w:szCs w:val="28"/>
          <w:lang w:val="uk-UA"/>
        </w:rPr>
      </w:pPr>
    </w:p>
    <w:p w:rsidR="00FB3574" w:rsidRDefault="00FB3574" w:rsidP="00FB3574">
      <w:pPr>
        <w:jc w:val="center"/>
        <w:rPr>
          <w:rFonts w:ascii="Times New Roman" w:hAnsi="Times New Roman"/>
          <w:b/>
          <w:sz w:val="28"/>
          <w:szCs w:val="28"/>
          <w:lang w:val="uk-UA"/>
        </w:rPr>
      </w:pPr>
    </w:p>
    <w:p w:rsidR="00FB3574" w:rsidRDefault="00FB3574" w:rsidP="00FB3574">
      <w:pPr>
        <w:jc w:val="center"/>
        <w:rPr>
          <w:rFonts w:ascii="Times New Roman" w:hAnsi="Times New Roman"/>
          <w:b/>
          <w:sz w:val="28"/>
          <w:szCs w:val="28"/>
          <w:lang w:val="uk-UA"/>
        </w:rPr>
      </w:pPr>
    </w:p>
    <w:p w:rsidR="00FB3574" w:rsidRDefault="00FB3574" w:rsidP="00FB3574">
      <w:pPr>
        <w:jc w:val="center"/>
        <w:rPr>
          <w:rFonts w:ascii="Times New Roman" w:hAnsi="Times New Roman"/>
          <w:b/>
          <w:sz w:val="28"/>
          <w:szCs w:val="28"/>
          <w:lang w:val="uk-UA"/>
        </w:rPr>
      </w:pPr>
    </w:p>
    <w:p w:rsidR="00FB3574" w:rsidRDefault="00FB3574" w:rsidP="00FB3574">
      <w:pPr>
        <w:jc w:val="center"/>
        <w:rPr>
          <w:rFonts w:ascii="Times New Roman" w:hAnsi="Times New Roman"/>
          <w:b/>
          <w:sz w:val="28"/>
          <w:szCs w:val="28"/>
          <w:lang w:val="uk-UA"/>
        </w:rPr>
      </w:pPr>
    </w:p>
    <w:p w:rsidR="00FB3574" w:rsidRDefault="00FB3574" w:rsidP="00FB3574">
      <w:pPr>
        <w:jc w:val="center"/>
        <w:rPr>
          <w:rFonts w:ascii="Times New Roman" w:hAnsi="Times New Roman"/>
          <w:b/>
          <w:sz w:val="28"/>
          <w:szCs w:val="28"/>
          <w:lang w:val="uk-UA"/>
        </w:rPr>
      </w:pPr>
    </w:p>
    <w:p w:rsidR="00FB3574" w:rsidRPr="000E5A09" w:rsidRDefault="00FB3574" w:rsidP="00FB3574">
      <w:pPr>
        <w:jc w:val="center"/>
        <w:rPr>
          <w:rFonts w:ascii="Times New Roman" w:hAnsi="Times New Roman"/>
          <w:b/>
          <w:sz w:val="28"/>
          <w:szCs w:val="28"/>
          <w:lang w:val="uk-UA"/>
        </w:rPr>
      </w:pPr>
    </w:p>
    <w:p w:rsidR="00FB3574" w:rsidRPr="000E5A09" w:rsidRDefault="00FB3574" w:rsidP="00FB3574">
      <w:pPr>
        <w:ind w:right="-1"/>
        <w:jc w:val="center"/>
        <w:rPr>
          <w:rFonts w:ascii="Times New Roman" w:hAnsi="Times New Roman"/>
          <w:b/>
          <w:sz w:val="28"/>
          <w:szCs w:val="28"/>
          <w:lang w:val="uk-UA"/>
        </w:rPr>
      </w:pPr>
      <w:r w:rsidRPr="000E5A09">
        <w:rPr>
          <w:rFonts w:ascii="Times New Roman" w:hAnsi="Times New Roman"/>
          <w:b/>
          <w:sz w:val="28"/>
          <w:szCs w:val="28"/>
          <w:lang w:val="uk-UA"/>
        </w:rPr>
        <w:t>м. Тернопіль</w:t>
      </w:r>
    </w:p>
    <w:p w:rsidR="00FB3574" w:rsidRPr="000E5A09" w:rsidRDefault="00056D62" w:rsidP="00FB3574">
      <w:pPr>
        <w:ind w:right="-1"/>
        <w:jc w:val="center"/>
        <w:rPr>
          <w:rFonts w:ascii="Times New Roman" w:hAnsi="Times New Roman"/>
          <w:b/>
          <w:sz w:val="28"/>
          <w:szCs w:val="28"/>
          <w:lang w:val="uk-UA"/>
        </w:rPr>
      </w:pPr>
      <w:r>
        <w:rPr>
          <w:rFonts w:ascii="Times New Roman" w:hAnsi="Times New Roman"/>
          <w:b/>
          <w:sz w:val="28"/>
          <w:szCs w:val="28"/>
          <w:lang w:val="uk-UA"/>
        </w:rPr>
        <w:t>2019</w:t>
      </w:r>
      <w:r w:rsidR="00FB3574" w:rsidRPr="000E5A09">
        <w:rPr>
          <w:rFonts w:ascii="Times New Roman" w:hAnsi="Times New Roman"/>
          <w:b/>
          <w:sz w:val="28"/>
          <w:szCs w:val="28"/>
          <w:lang w:val="uk-UA"/>
        </w:rPr>
        <w:t xml:space="preserve"> рік</w:t>
      </w:r>
    </w:p>
    <w:p w:rsidR="00A27FCA" w:rsidRDefault="00A27FCA" w:rsidP="00DF2BCB">
      <w:pPr>
        <w:spacing w:line="240" w:lineRule="auto"/>
        <w:ind w:right="-1"/>
        <w:jc w:val="center"/>
        <w:rPr>
          <w:rFonts w:ascii="Times New Roman" w:hAnsi="Times New Roman"/>
          <w:b/>
          <w:sz w:val="28"/>
          <w:szCs w:val="28"/>
          <w:lang w:val="uk-UA"/>
        </w:rPr>
      </w:pPr>
    </w:p>
    <w:p w:rsidR="00A27FCA" w:rsidRDefault="00A27FCA" w:rsidP="00DF2BCB">
      <w:pPr>
        <w:spacing w:line="240" w:lineRule="auto"/>
        <w:ind w:right="-1"/>
        <w:jc w:val="center"/>
        <w:rPr>
          <w:rFonts w:ascii="Times New Roman" w:hAnsi="Times New Roman"/>
          <w:b/>
          <w:sz w:val="28"/>
          <w:szCs w:val="28"/>
          <w:lang w:val="uk-UA"/>
        </w:rPr>
      </w:pPr>
    </w:p>
    <w:p w:rsidR="00D80C66" w:rsidRDefault="00D80C66" w:rsidP="00D80C66">
      <w:pPr>
        <w:spacing w:line="240" w:lineRule="auto"/>
        <w:ind w:right="-1"/>
        <w:jc w:val="center"/>
        <w:rPr>
          <w:rFonts w:ascii="Times New Roman" w:hAnsi="Times New Roman"/>
          <w:b/>
          <w:sz w:val="28"/>
          <w:szCs w:val="28"/>
          <w:lang w:val="uk-UA"/>
        </w:rPr>
      </w:pPr>
      <w:r>
        <w:rPr>
          <w:rFonts w:ascii="Times New Roman" w:hAnsi="Times New Roman"/>
          <w:b/>
          <w:sz w:val="28"/>
          <w:szCs w:val="28"/>
          <w:lang w:val="uk-UA"/>
        </w:rPr>
        <w:lastRenderedPageBreak/>
        <w:t>РОЗДІЛ 1</w:t>
      </w: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 xml:space="preserve"> ЗАГАЛЬНІ ПОЛОЖЕННЯ</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1.1.Тернопільське міське шляхове ремонтно-будівельне підприємство «</w:t>
      </w:r>
      <w:proofErr w:type="spellStart"/>
      <w:r>
        <w:rPr>
          <w:rFonts w:ascii="Times New Roman" w:hAnsi="Times New Roman"/>
          <w:sz w:val="28"/>
          <w:szCs w:val="28"/>
          <w:lang w:val="uk-UA"/>
        </w:rPr>
        <w:t>Міськшляхрембуд</w:t>
      </w:r>
      <w:proofErr w:type="spellEnd"/>
      <w:r>
        <w:rPr>
          <w:rFonts w:ascii="Times New Roman" w:hAnsi="Times New Roman"/>
          <w:sz w:val="28"/>
          <w:szCs w:val="28"/>
          <w:lang w:val="uk-UA"/>
        </w:rPr>
        <w:t>» (далі - ПІДПРИЄМСТВО) створене на базі державно-комунального Тернопільського міського шляхового ремонтно-будівельного управління згідно рішення виконавчого комітету Тернопільської міської Ради народних депутатів від 28.02.1996р. №124 і є правонаступником його прав та зобов'язань.</w:t>
      </w:r>
    </w:p>
    <w:p w:rsidR="00D80C66" w:rsidRDefault="00D80C66" w:rsidP="00D80C66">
      <w:pPr>
        <w:widowControl w:val="0"/>
        <w:autoSpaceDE w:val="0"/>
        <w:autoSpaceDN w:val="0"/>
        <w:adjustRightInd w:val="0"/>
        <w:spacing w:line="240" w:lineRule="auto"/>
        <w:jc w:val="both"/>
        <w:rPr>
          <w:rFonts w:ascii="Times New Roman" w:hAnsi="Times New Roman"/>
          <w:sz w:val="28"/>
          <w:szCs w:val="28"/>
          <w:lang w:val="uk-UA"/>
        </w:rPr>
      </w:pPr>
      <w:r>
        <w:rPr>
          <w:rFonts w:ascii="Times New Roman" w:hAnsi="Times New Roman"/>
          <w:sz w:val="28"/>
          <w:szCs w:val="28"/>
          <w:lang w:val="uk-UA"/>
        </w:rPr>
        <w:t>1.2.Засновником і власником майна ПІДПРИЄМСТВА є Тернопільська міська рада (далі – ЗАСНОВНИК).</w:t>
      </w:r>
    </w:p>
    <w:p w:rsidR="00D80C66" w:rsidRDefault="00D80C66" w:rsidP="00D80C66">
      <w:pPr>
        <w:widowControl w:val="0"/>
        <w:autoSpaceDE w:val="0"/>
        <w:autoSpaceDN w:val="0"/>
        <w:adjustRightInd w:val="0"/>
        <w:spacing w:line="240" w:lineRule="auto"/>
        <w:jc w:val="both"/>
        <w:rPr>
          <w:rFonts w:ascii="Times New Roman" w:hAnsi="Times New Roman"/>
          <w:sz w:val="28"/>
          <w:szCs w:val="28"/>
          <w:lang w:val="uk-UA"/>
        </w:rPr>
      </w:pPr>
      <w:r>
        <w:rPr>
          <w:rFonts w:ascii="Times New Roman" w:hAnsi="Times New Roman"/>
          <w:sz w:val="28"/>
          <w:szCs w:val="28"/>
          <w:lang w:val="uk-UA"/>
        </w:rPr>
        <w:t>1.3.ПІДПРИЄМСТВО підзвітне і підконтрольне ЗАСНОВНИКУ та підпорядковане виконавчому комітету Тернопільської міської ради і міському голові.</w:t>
      </w:r>
    </w:p>
    <w:p w:rsidR="00D80C66" w:rsidRDefault="00D80C66" w:rsidP="00D80C66">
      <w:pPr>
        <w:widowControl w:val="0"/>
        <w:autoSpaceDE w:val="0"/>
        <w:autoSpaceDN w:val="0"/>
        <w:adjustRightInd w:val="0"/>
        <w:spacing w:line="240" w:lineRule="auto"/>
        <w:jc w:val="both"/>
        <w:rPr>
          <w:rFonts w:ascii="Times New Roman" w:hAnsi="Times New Roman"/>
          <w:sz w:val="28"/>
          <w:szCs w:val="28"/>
          <w:lang w:val="uk-UA"/>
        </w:rPr>
      </w:pPr>
      <w:r>
        <w:rPr>
          <w:rFonts w:ascii="Times New Roman" w:hAnsi="Times New Roman"/>
          <w:sz w:val="28"/>
          <w:szCs w:val="28"/>
          <w:lang w:val="uk-UA"/>
        </w:rPr>
        <w:t>1.4.Координація діяльності ПІДПРИЄМСТВА здійснюється уповноваженим органом засновника - управлінням житлово-комунального господарства, благоустрою та екології Тернопільської міської ради (далі – УПОВНОВАЖЕНИЙ ОРГАН).</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1.5.Повна назва: Тернопільське міське шляхове ремонтно-будівельне підприємство «</w:t>
      </w:r>
      <w:proofErr w:type="spellStart"/>
      <w:r>
        <w:rPr>
          <w:rFonts w:ascii="Times New Roman" w:hAnsi="Times New Roman"/>
          <w:sz w:val="28"/>
          <w:szCs w:val="28"/>
          <w:lang w:val="uk-UA"/>
        </w:rPr>
        <w:t>Міськшляхрембуд</w:t>
      </w:r>
      <w:proofErr w:type="spellEnd"/>
      <w:r>
        <w:rPr>
          <w:rFonts w:ascii="Times New Roman" w:hAnsi="Times New Roman"/>
          <w:sz w:val="28"/>
          <w:szCs w:val="28"/>
          <w:lang w:val="uk-UA"/>
        </w:rPr>
        <w:t>».</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Скорочена назва ПІДПРИЄМСТВА: ТМШРБП «</w:t>
      </w:r>
      <w:proofErr w:type="spellStart"/>
      <w:r>
        <w:rPr>
          <w:rFonts w:ascii="Times New Roman" w:hAnsi="Times New Roman"/>
          <w:sz w:val="28"/>
          <w:szCs w:val="28"/>
          <w:lang w:val="uk-UA"/>
        </w:rPr>
        <w:t>Міськшляхрембуд</w:t>
      </w:r>
      <w:proofErr w:type="spellEnd"/>
      <w:r>
        <w:rPr>
          <w:rFonts w:ascii="Times New Roman" w:hAnsi="Times New Roman"/>
          <w:sz w:val="28"/>
          <w:szCs w:val="28"/>
          <w:lang w:val="uk-UA"/>
        </w:rPr>
        <w:t>».</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1.6.Юридична адреса ПІДПРИЄМСТВА: </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46011, Україна, м. Тернопіль, вул. А. </w:t>
      </w:r>
      <w:proofErr w:type="spellStart"/>
      <w:r>
        <w:rPr>
          <w:rFonts w:ascii="Times New Roman" w:hAnsi="Times New Roman"/>
          <w:sz w:val="28"/>
          <w:szCs w:val="28"/>
          <w:lang w:val="uk-UA"/>
        </w:rPr>
        <w:t>Манастирського</w:t>
      </w:r>
      <w:proofErr w:type="spellEnd"/>
      <w:r>
        <w:rPr>
          <w:rFonts w:ascii="Times New Roman" w:hAnsi="Times New Roman"/>
          <w:sz w:val="28"/>
          <w:szCs w:val="28"/>
          <w:lang w:val="uk-UA"/>
        </w:rPr>
        <w:t>,8,</w:t>
      </w:r>
    </w:p>
    <w:p w:rsidR="00D80C66" w:rsidRDefault="00D80C66" w:rsidP="00D80C66">
      <w:pPr>
        <w:spacing w:line="240" w:lineRule="auto"/>
        <w:ind w:firstLine="567"/>
        <w:jc w:val="both"/>
        <w:rPr>
          <w:rFonts w:ascii="Times New Roman" w:hAnsi="Times New Roman"/>
          <w:sz w:val="28"/>
          <w:szCs w:val="28"/>
          <w:lang w:val="uk-UA"/>
        </w:rPr>
      </w:pPr>
      <w:proofErr w:type="spellStart"/>
      <w:r>
        <w:rPr>
          <w:rFonts w:ascii="Times New Roman" w:hAnsi="Times New Roman"/>
          <w:sz w:val="28"/>
          <w:szCs w:val="28"/>
          <w:lang w:val="uk-UA"/>
        </w:rPr>
        <w:t>тел</w:t>
      </w:r>
      <w:proofErr w:type="spellEnd"/>
      <w:r>
        <w:rPr>
          <w:rFonts w:ascii="Times New Roman" w:hAnsi="Times New Roman"/>
          <w:sz w:val="28"/>
          <w:szCs w:val="28"/>
          <w:lang w:val="uk-UA"/>
        </w:rPr>
        <w:t>/факс: (0352) 24-25-74, тел.: (0352) 24-11-34, 24-36-49; 24-36-73.</w:t>
      </w: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РОЗДІЛ 2</w:t>
      </w: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 xml:space="preserve"> МЕТА І ПРЕДМЕТ ДІЯЛЬНОСТІ ПІДПРИЄМСТВА</w:t>
      </w:r>
    </w:p>
    <w:p w:rsidR="007710F6" w:rsidRDefault="007710F6" w:rsidP="007710F6">
      <w:pPr>
        <w:spacing w:line="240" w:lineRule="auto"/>
        <w:jc w:val="both"/>
        <w:rPr>
          <w:rFonts w:ascii="Times New Roman" w:hAnsi="Times New Roman"/>
          <w:sz w:val="28"/>
          <w:szCs w:val="28"/>
          <w:lang w:val="uk-UA"/>
        </w:rPr>
      </w:pPr>
      <w:r>
        <w:rPr>
          <w:rFonts w:ascii="Times New Roman" w:hAnsi="Times New Roman"/>
          <w:sz w:val="28"/>
          <w:szCs w:val="28"/>
          <w:lang w:val="uk-UA"/>
        </w:rPr>
        <w:t>2.1.ПІДПРИЄМСТВО створене з метою здійснення комерційної діяльності та отриманням прибутку, пов’язаної з будівництвом, реконструкцією, ремонтом, експлуатацією та утриманням шляхово-мостового господарства і об’єктів зовнішнього благоустрою.</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2.2.Предметом та основними напрямками діяльності  ПІДПРИЄМСТВА є:</w:t>
      </w:r>
    </w:p>
    <w:p w:rsidR="00D80C66" w:rsidRDefault="00D80C66" w:rsidP="00D80C66">
      <w:pPr>
        <w:spacing w:line="240" w:lineRule="auto"/>
        <w:ind w:firstLine="567"/>
        <w:jc w:val="both"/>
        <w:rPr>
          <w:rFonts w:ascii="Times New Roman" w:hAnsi="Times New Roman"/>
          <w:sz w:val="28"/>
          <w:szCs w:val="28"/>
          <w:lang w:val="uk-UA"/>
        </w:rPr>
      </w:pPr>
      <w:bookmarkStart w:id="0" w:name="bookmark0"/>
      <w:r>
        <w:rPr>
          <w:rFonts w:ascii="Times New Roman" w:hAnsi="Times New Roman"/>
          <w:sz w:val="28"/>
          <w:szCs w:val="28"/>
          <w:lang w:val="uk-UA"/>
        </w:rPr>
        <w:t>- виконання архітектурно-проектних робіт у будівництві</w:t>
      </w:r>
      <w:bookmarkEnd w:id="0"/>
      <w:r>
        <w:rPr>
          <w:rFonts w:ascii="Times New Roman" w:hAnsi="Times New Roman"/>
          <w:sz w:val="28"/>
          <w:szCs w:val="28"/>
          <w:lang w:val="uk-UA"/>
        </w:rPr>
        <w:t xml:space="preserve">: проектування будівель та споруд, включаючи виготовлення робочих креслень, нагляд за будівництвом (діяльність генеральних підрядників: замовлення проекту, </w:t>
      </w:r>
      <w:r>
        <w:rPr>
          <w:rFonts w:ascii="Times New Roman" w:hAnsi="Times New Roman"/>
          <w:sz w:val="28"/>
          <w:szCs w:val="28"/>
          <w:lang w:val="uk-UA"/>
        </w:rPr>
        <w:lastRenderedPageBreak/>
        <w:t>розроблення проектно-кошторисної документації, укладання договорів на будівельні роботи, контроль виконання, здавання об'єктів «під ключ»);</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проектування, управління проектами, інженерно-технічна діяльність: проектування інженерних споруд, включаючи гідротехнічні споруди, проектування руху транспортних потоків, розроблення та реалізація проектів у галузі електротехніки, електроніки, гірництва, хімічної технології, машинобудування, промислового будівництва та системотехніки, техніки безпеки тощо;</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діяльність у сфері інжинірингу, геології та геодезії;</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діяльність технічних консультантів;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надання інформаційних, консультаційних та інших видів послуг;</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консультування у галузі архітектури на попередніх стадіях проектування;</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проведення контролю якості виконуваних робіт;</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виконання будівельно-монтажних, ремонтно-будівельних робіт:</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будівництво доріг, аеродромів та улаштування поверхні спортивних споруд;</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будівництво автострад, вулиць, шосе, інших доріг для автомобільного транспорту та пішоходів;</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будівництво злітно-посадкових смуг;</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капітальний та поточний ремонт доріг;</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 здійснення всіх видів капітального будівництва для власних потреб і на замовлення, виробництво і реалізація будматеріалів; </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конструкторсько-дизайнерські розробки в галузі будівництва;</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послуги розмітки фарбою поверхні доріг, автомобільних стоянок;</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обладнання спортивних та ігрових споруд і майданчиків;</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установлення захисних стінок, шляхових знаків тощо;</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ремонт та реконструкція автомобільних доріг, аеродромів та спортивних майданчиків;</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будівництво, поточний та капітальний ремонт всіх типів будівель, інженерних споруд: житлових, адміністративних, промислових (цехів, заводів), торгових, транспортних підприємств, складів, закладів культури, освіти та будь-яких інших будівель, крім підприємств важкої (енергетика, гірничодобувна) промисловості;</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будівництво мостів, включаючи шляхопроводи для автомобільних доріг, віадуків, метро, тунелів, підземних переходів;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 будівництво магістральних трубопроводів, у тому числі </w:t>
      </w:r>
      <w:proofErr w:type="spellStart"/>
      <w:r>
        <w:rPr>
          <w:rFonts w:ascii="Times New Roman" w:hAnsi="Times New Roman"/>
          <w:sz w:val="28"/>
          <w:szCs w:val="28"/>
          <w:lang w:val="uk-UA"/>
        </w:rPr>
        <w:t>газо-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нафто-</w:t>
      </w:r>
      <w:proofErr w:type="spellEnd"/>
      <w:r>
        <w:rPr>
          <w:rFonts w:ascii="Times New Roman" w:hAnsi="Times New Roman"/>
          <w:sz w:val="28"/>
          <w:szCs w:val="28"/>
          <w:lang w:val="uk-UA"/>
        </w:rPr>
        <w:t xml:space="preserve"> та водопроводів;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будівництво магістральних наземних і підземних ліній електропередач, у тому числі для залізниць;</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будівництво магістральних наземних та підземних комунікаційних ліній;</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будівництво місцевих та міських трубопроводів, мереж зв'язку та електропередач, допоміжних інженерних споруд: водопровідних, теплових, каналізаційних і газопровідних мереж, включаючи вуличну розподільну мережу ліній електропередач, наземних і підземних місцевих телефонних та інших комунікаційних ліній;</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будівництво споруд для стадіонів та спортивних майданчиків, плавальних басейнів, інших спортивних та рекреаційних споруд;</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роботи з монтажу технологічних трубопроводів;</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монтаж з готових елементів збірних будівельних конструкцій на будівельних майданчиках;</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монтаж та встановлення дерев'яних конструкцій;</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улаштування кроквяних конструкцій покрівель з різних матеріалів (черепичних, металевих тощо), фарбування покрівель;</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роботи з гідроізоляції;</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спорудження фундаменту, включаючи забивання паль;</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буріння та будівництво водяних колодязів, проходження шахтних стволів (шурфів);</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мурування, кладка з цегли та іншого каменю, включаючи бруківку;</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установлення та демонтаж риштовань та помостів, включаючи орендовані;</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залізобетонні роботи та інші бетонні роботи;</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будівництво димових труб, вогнетривке облицювання печей тощо;</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монтаж та демонтаж рейок під баштові крани;</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монтаж в будинках та інших будівельних об'єктах електропроводки, електроарматури та електроприладів;</w:t>
      </w:r>
    </w:p>
    <w:p w:rsidR="00D80C66" w:rsidRDefault="00D80C66" w:rsidP="00D80C66">
      <w:pPr>
        <w:shd w:val="clear" w:color="auto" w:fill="FFFFFF"/>
        <w:tabs>
          <w:tab w:val="left" w:pos="61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монтажні роботи, пов'язані з установленням систем телекомунікації;</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 установлення </w:t>
      </w:r>
      <w:proofErr w:type="spellStart"/>
      <w:r>
        <w:rPr>
          <w:rFonts w:ascii="Times New Roman" w:hAnsi="Times New Roman"/>
          <w:sz w:val="28"/>
          <w:szCs w:val="28"/>
          <w:lang w:val="uk-UA"/>
        </w:rPr>
        <w:t>електроопалювального</w:t>
      </w:r>
      <w:proofErr w:type="spellEnd"/>
      <w:r>
        <w:rPr>
          <w:rFonts w:ascii="Times New Roman" w:hAnsi="Times New Roman"/>
          <w:sz w:val="28"/>
          <w:szCs w:val="28"/>
          <w:lang w:val="uk-UA"/>
        </w:rPr>
        <w:t xml:space="preserve"> устаткування;</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 роботи з установлення: систем протипожежної сигналізації, систем </w:t>
      </w:r>
      <w:proofErr w:type="spellStart"/>
      <w:r>
        <w:rPr>
          <w:rFonts w:ascii="Times New Roman" w:hAnsi="Times New Roman"/>
          <w:sz w:val="28"/>
          <w:szCs w:val="28"/>
          <w:lang w:val="uk-UA"/>
        </w:rPr>
        <w:t>протизламної</w:t>
      </w:r>
      <w:proofErr w:type="spellEnd"/>
      <w:r>
        <w:rPr>
          <w:rFonts w:ascii="Times New Roman" w:hAnsi="Times New Roman"/>
          <w:sz w:val="28"/>
          <w:szCs w:val="28"/>
          <w:lang w:val="uk-UA"/>
        </w:rPr>
        <w:t xml:space="preserve"> (охоронної) сигналізації, </w:t>
      </w:r>
      <w:proofErr w:type="spellStart"/>
      <w:r>
        <w:rPr>
          <w:rFonts w:ascii="Times New Roman" w:hAnsi="Times New Roman"/>
          <w:sz w:val="28"/>
          <w:szCs w:val="28"/>
          <w:lang w:val="uk-UA"/>
        </w:rPr>
        <w:t>радіо-</w:t>
      </w:r>
      <w:proofErr w:type="spellEnd"/>
      <w:r>
        <w:rPr>
          <w:rFonts w:ascii="Times New Roman" w:hAnsi="Times New Roman"/>
          <w:sz w:val="28"/>
          <w:szCs w:val="28"/>
          <w:lang w:val="uk-UA"/>
        </w:rPr>
        <w:t xml:space="preserve"> та телевізійних антен, громовідводів;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 улаштування в будівлях та інших будівельних об'єктах опалювальних, вентиляційних, охолоджувальних систем та устаткування, систем </w:t>
      </w:r>
      <w:proofErr w:type="spellStart"/>
      <w:r>
        <w:rPr>
          <w:rFonts w:ascii="Times New Roman" w:hAnsi="Times New Roman"/>
          <w:sz w:val="28"/>
          <w:szCs w:val="28"/>
          <w:lang w:val="uk-UA"/>
        </w:rPr>
        <w:t>кондиціонування</w:t>
      </w:r>
      <w:proofErr w:type="spellEnd"/>
      <w:r>
        <w:rPr>
          <w:rFonts w:ascii="Times New Roman" w:hAnsi="Times New Roman"/>
          <w:sz w:val="28"/>
          <w:szCs w:val="28"/>
          <w:lang w:val="uk-UA"/>
        </w:rPr>
        <w:t xml:space="preserve"> повітря, неелектричних приймачів сонячної енергії;</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установлення лічильників опалення;</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улаштування водопровідних систем та санітарно-технічного устаткування;</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улаштування внутрішньої каналізаційної системи;</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улаштування систем автоматичного гасіння пожежі;</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установлення лічильників води;</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улаштування газових систем та установлення газового устаткування, включаючи газові лічильники;</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установлення систем освітлення та сигналізації для автомобільних доріг, залізниць, аеродромів та портів;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установлення в будівлях та інших будівельних об'єктах арматури та устаткування (екранів (жалюзі), наметів, вивісок, в т. ч. світлових тощо), не віднесеного до інших групувань;</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роботи з установлення огорож та ґрат;</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загальний технічний ремонт та обслуговування устаткування будинків;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розбирання або знесення будівель та споруд;</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розчищення земельних ділянок під будівництво;</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виконання земляних робіт: виймання ґрунту, відсипання ґрунту, вирівнювання та планування будівельних майданчиків і ділянок, копання траншей, видалення скельних порід, підривні роботи (включаючи послуги піротехніків, пов'язані з будь-якими видами діяльності) тощо;</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підготовку ділянок для гірничих робіт: розкривні роботи та інші роботи з підготування ділянок для добування корисних копалин;</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експлуатацію, в тому числі поточний ремонт та утримання, автодоріг, мостів, тунелів, інших дорожніх споруд, стоянок або гаражів для автомобілів, стоянок для велосипедів, а також споруд зов</w:t>
      </w:r>
      <w:r>
        <w:rPr>
          <w:rFonts w:ascii="Times New Roman" w:hAnsi="Times New Roman"/>
          <w:sz w:val="28"/>
          <w:szCs w:val="28"/>
          <w:lang w:val="uk-UA"/>
        </w:rPr>
        <w:softHyphen/>
        <w:t>нішнього благоустрою;</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 будівництво та утримання  складів нафтопродуктів; </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зберігання та надання послуг по зберіганню нафтопродуктів;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 діяльність, пов’язана з будівництвом, відкриттям та експлуатацією </w:t>
      </w:r>
      <w:proofErr w:type="spellStart"/>
      <w:r>
        <w:rPr>
          <w:rFonts w:ascii="Times New Roman" w:hAnsi="Times New Roman"/>
          <w:sz w:val="28"/>
          <w:szCs w:val="28"/>
          <w:lang w:val="uk-UA"/>
        </w:rPr>
        <w:t>автозаправочних</w:t>
      </w:r>
      <w:proofErr w:type="spellEnd"/>
      <w:r>
        <w:rPr>
          <w:rFonts w:ascii="Times New Roman" w:hAnsi="Times New Roman"/>
          <w:sz w:val="28"/>
          <w:szCs w:val="28"/>
          <w:lang w:val="uk-UA"/>
        </w:rPr>
        <w:t xml:space="preserve"> станцій;</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проектування, монтаж, технічне обслуговування засобів протипожежного захисту та систем опалення, оцінка протипожежного стану об’єктів;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експлуатація родовищ корисних копалин;</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виробництво будівельних матеріалів, конструкцій та виробів: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виробництво асфальту;</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виробництво бітумної емульсії;</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 виробництво продовольчих та непродовольчих товарів, продукції промислового призначення; </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виробництво та реалізація продуктів харчування;</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 надання послуг з перевезення вантажів і пасажирів автомобільним транспортом загального користування; </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надання послуг по технічному обслуговуванню і ремонту транспортних засобів;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надання транспортно-експедиційних послуг під час перевезень зовнішньоторговельних та транзитних вантажів;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купівля, продаж, комісійна торгівля, здача в оренду, проведення ремонту, гарантійного та сервісного обслуговування транспортних засобів;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створення центрів прокату, ремонту та обслуговування різноманітної техніки та обладнання, у тому числі нових та комісійних автомобілів вітчизняного та закордонного виробництва з їх наступною реалізацією;</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огляд, випробування, монтаж, налагодження, ремонт, реконструкція, експлуатація та експертне обстеження (технічне діагностування) машин, механізмів, устаткування, об’єктів підвищеної небезпеки та їх елементів;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здавання під найм автомобілів, інших транспортних засобів та машин і механізмів;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діяльність в сфері функціонування автомобільного транспорту в сфері наземної транспортної інфраструктури;</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зберігання житлових автофургонів та причепів у зимовий період;</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торгово-посередницька діяльність;</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торговельна діяльність продукцією та товарами як власного виробництва так і придбаних в фізичних та юридичних осіб;</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оптова торгівля будівельними матеріалами;</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діяльність у сфері оптової, роздрібної торгівлі продовольчими та не продовольчими товарами, а також продукцією  виробничого призначення;</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постачання новітнього обладнання і устаткування для будівельної та переробної промисловості;</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організація та проведення аукціонів, ярмарок, виставок (в тому числі постійно діючих), семінарів і конференцій, фестивалів;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організація та експлуатація закладів громадського харчування;</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виробництво промислового і торговельного обладнання;</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купівля, оптова та роздрібна торгівля  паливно-мастильними матеріалами;</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надання послуг населенню і підприємствам на підставі договорів прокату;</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організація будівельних кооперативів, у тому числі гаражних, а також автостоянок;</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інвестиційна діяльність;</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зовнішньоекономічна діяльність;</w:t>
      </w:r>
    </w:p>
    <w:p w:rsidR="00D80C66" w:rsidRDefault="00D80C66" w:rsidP="00D80C66">
      <w:pPr>
        <w:pStyle w:val="NoSpacing1"/>
        <w:ind w:firstLine="567"/>
        <w:jc w:val="both"/>
        <w:rPr>
          <w:rFonts w:ascii="Times New Roman" w:hAnsi="Times New Roman"/>
          <w:b/>
          <w:sz w:val="28"/>
          <w:szCs w:val="28"/>
          <w:lang w:val="uk-UA"/>
        </w:rPr>
      </w:pPr>
      <w:r>
        <w:rPr>
          <w:rFonts w:ascii="Times New Roman" w:hAnsi="Times New Roman"/>
          <w:sz w:val="28"/>
          <w:szCs w:val="28"/>
          <w:lang w:val="uk-UA"/>
        </w:rPr>
        <w:t>- регулювання чисельності тварин, що не утримуються людиною, але перебувають в умовах, повністю або частково створюваних діяльністю людини.</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2.3.ПІДПРИЄМСТВО має право здійснювати інші види діяльності, необхідні для його функціонування та не заборонені чинним законодавством України.</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2.4.Якщо для здійснення певного виду </w:t>
      </w:r>
      <w:proofErr w:type="spellStart"/>
      <w:r>
        <w:rPr>
          <w:rFonts w:ascii="Times New Roman" w:hAnsi="Times New Roman"/>
          <w:sz w:val="28"/>
          <w:szCs w:val="28"/>
          <w:lang w:val="uk-UA"/>
        </w:rPr>
        <w:t>дiяльностi</w:t>
      </w:r>
      <w:proofErr w:type="spellEnd"/>
      <w:r>
        <w:rPr>
          <w:rFonts w:ascii="Times New Roman" w:hAnsi="Times New Roman"/>
          <w:sz w:val="28"/>
          <w:szCs w:val="28"/>
          <w:lang w:val="uk-UA"/>
        </w:rPr>
        <w:t xml:space="preserve"> ПІДПРИЄМСТВУ, </w:t>
      </w:r>
      <w:proofErr w:type="spellStart"/>
      <w:r>
        <w:rPr>
          <w:rFonts w:ascii="Times New Roman" w:hAnsi="Times New Roman"/>
          <w:sz w:val="28"/>
          <w:szCs w:val="28"/>
          <w:lang w:val="uk-UA"/>
        </w:rPr>
        <w:t>згiдно</w:t>
      </w:r>
      <w:proofErr w:type="spellEnd"/>
      <w:r>
        <w:rPr>
          <w:rFonts w:ascii="Times New Roman" w:hAnsi="Times New Roman"/>
          <w:sz w:val="28"/>
          <w:szCs w:val="28"/>
          <w:lang w:val="uk-UA"/>
        </w:rPr>
        <w:t xml:space="preserve"> чинного законодавства України, </w:t>
      </w:r>
      <w:proofErr w:type="spellStart"/>
      <w:r>
        <w:rPr>
          <w:rFonts w:ascii="Times New Roman" w:hAnsi="Times New Roman"/>
          <w:sz w:val="28"/>
          <w:szCs w:val="28"/>
          <w:lang w:val="uk-UA"/>
        </w:rPr>
        <w:t>потpiбна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лiцензiя</w:t>
      </w:r>
      <w:proofErr w:type="spellEnd"/>
      <w:r>
        <w:rPr>
          <w:rFonts w:ascii="Times New Roman" w:hAnsi="Times New Roman"/>
          <w:sz w:val="28"/>
          <w:szCs w:val="28"/>
          <w:lang w:val="uk-UA"/>
        </w:rPr>
        <w:t xml:space="preserve"> або </w:t>
      </w:r>
      <w:proofErr w:type="spellStart"/>
      <w:r>
        <w:rPr>
          <w:rFonts w:ascii="Times New Roman" w:hAnsi="Times New Roman"/>
          <w:sz w:val="28"/>
          <w:szCs w:val="28"/>
          <w:lang w:val="uk-UA"/>
        </w:rPr>
        <w:t>дозвiл</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вiдповiдного</w:t>
      </w:r>
      <w:proofErr w:type="spellEnd"/>
      <w:r>
        <w:rPr>
          <w:rFonts w:ascii="Times New Roman" w:hAnsi="Times New Roman"/>
          <w:sz w:val="28"/>
          <w:szCs w:val="28"/>
          <w:lang w:val="uk-UA"/>
        </w:rPr>
        <w:t xml:space="preserve"> державного органу, то такий вид діяльності ПІДПРИЄМСТВО здійснює після отримання необхідного дозволу (ліцензії).</w:t>
      </w:r>
    </w:p>
    <w:p w:rsidR="00D80C66" w:rsidRDefault="00D80C66" w:rsidP="00D80C66">
      <w:pPr>
        <w:tabs>
          <w:tab w:val="left" w:pos="6300"/>
        </w:tabs>
        <w:spacing w:line="240" w:lineRule="auto"/>
        <w:jc w:val="center"/>
        <w:rPr>
          <w:rFonts w:ascii="Times New Roman" w:hAnsi="Times New Roman"/>
          <w:b/>
          <w:sz w:val="28"/>
          <w:szCs w:val="28"/>
          <w:lang w:val="uk-UA"/>
        </w:rPr>
      </w:pPr>
    </w:p>
    <w:p w:rsidR="00D80C66" w:rsidRDefault="00D80C66" w:rsidP="00D80C66">
      <w:pPr>
        <w:tabs>
          <w:tab w:val="left" w:pos="6300"/>
        </w:tabs>
        <w:spacing w:line="240" w:lineRule="auto"/>
        <w:jc w:val="center"/>
        <w:rPr>
          <w:rFonts w:ascii="Times New Roman" w:hAnsi="Times New Roman"/>
          <w:b/>
          <w:sz w:val="28"/>
          <w:szCs w:val="28"/>
          <w:lang w:val="uk-UA"/>
        </w:rPr>
      </w:pPr>
    </w:p>
    <w:p w:rsidR="00D80C66" w:rsidRDefault="00D80C66" w:rsidP="00D80C66">
      <w:pPr>
        <w:tabs>
          <w:tab w:val="left" w:pos="6300"/>
        </w:tabs>
        <w:spacing w:line="240" w:lineRule="auto"/>
        <w:jc w:val="center"/>
        <w:rPr>
          <w:rFonts w:ascii="Times New Roman" w:hAnsi="Times New Roman"/>
          <w:b/>
          <w:sz w:val="28"/>
          <w:szCs w:val="28"/>
          <w:lang w:val="uk-UA"/>
        </w:rPr>
      </w:pPr>
      <w:r>
        <w:rPr>
          <w:rFonts w:ascii="Times New Roman" w:hAnsi="Times New Roman"/>
          <w:b/>
          <w:sz w:val="28"/>
          <w:szCs w:val="28"/>
          <w:lang w:val="uk-UA"/>
        </w:rPr>
        <w:t>РОЗДІЛ З</w:t>
      </w:r>
    </w:p>
    <w:p w:rsidR="00D80C66" w:rsidRDefault="00D80C66" w:rsidP="00D80C66">
      <w:pPr>
        <w:tabs>
          <w:tab w:val="left" w:pos="6300"/>
        </w:tabs>
        <w:spacing w:line="240" w:lineRule="auto"/>
        <w:jc w:val="center"/>
        <w:rPr>
          <w:rFonts w:ascii="Times New Roman" w:hAnsi="Times New Roman"/>
          <w:b/>
          <w:sz w:val="28"/>
          <w:szCs w:val="28"/>
          <w:lang w:val="uk-UA"/>
        </w:rPr>
      </w:pPr>
      <w:r>
        <w:rPr>
          <w:rFonts w:ascii="Times New Roman" w:hAnsi="Times New Roman"/>
          <w:b/>
          <w:sz w:val="28"/>
          <w:szCs w:val="28"/>
          <w:lang w:val="uk-UA"/>
        </w:rPr>
        <w:t>ЮРИДИЧНИЙ СТАТУС ПІДПРИЄМСТВА.</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3.1.ПІДПРИЄМСТВО є юридичною особою. Права і обов’язки юридичної особи ПІДПРИЄМСТВО набуває з дня його державної реєстрації.</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3.2.ПІДПРИЄМСТВО діє на принципах господарського розрахунку, веде самостійний баланс, має розрахунковий та інші рахунки в установах банків, для здійснення зовнішньоекономічної діяльності може відкривати валютні рахунки. ПІДПРИЄМСТВО має печатку зі своїм найменуванням та ідентифікаційним кодом, кутовий штамп, а також може мати штампи для структурних підрозділів.</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lastRenderedPageBreak/>
        <w:t>3.3.ПІДПРИЄМСТВО є самостійним суб’єктом господарювання, може від свого імені набувати майнових та особистих немайнових прав, нести обов’язки, бути позивачем та відповідачем в судах, укладати угоди.</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3.4.ПІДПРИЄМСТВО володіє майном на умовах передбачених цим Статутом, порядком встановленим ЗАСНОВНИКОМ та/або УПОВНОВАЖЕНИМ ОРГАНОМ і чинним законодавством.</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3.5.ПІДПРИЄМСТВО здійснює свою діяльність на основі і відповідно до чинного законодавства України та цього Статуту.</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3.6.Участь ПІДПРИЄМСТВА в асоціаціях, спільних підприємствах та інших об’єднаннях здійснюється на добровільних засадах, якщо це не суперечить антимонопольному законодавству та іншим нормативним актам України, за умови погодження із ЗАСНОВНИКОМ та УПОВНОВАЖЕНИМ ОРГАНОМ.</w:t>
      </w:r>
    </w:p>
    <w:p w:rsidR="00D80C66" w:rsidRDefault="00D80C66" w:rsidP="00D80C66">
      <w:pPr>
        <w:spacing w:line="240" w:lineRule="auto"/>
        <w:jc w:val="both"/>
        <w:rPr>
          <w:rFonts w:ascii="Times New Roman" w:hAnsi="Times New Roman"/>
          <w:sz w:val="28"/>
          <w:szCs w:val="28"/>
          <w:lang w:val="uk-UA"/>
        </w:rPr>
      </w:pPr>
      <w:bookmarkStart w:id="1" w:name="_GoBack"/>
      <w:bookmarkEnd w:id="1"/>
      <w:r>
        <w:rPr>
          <w:rFonts w:ascii="Times New Roman" w:hAnsi="Times New Roman"/>
          <w:sz w:val="28"/>
          <w:szCs w:val="28"/>
          <w:lang w:val="uk-UA"/>
        </w:rPr>
        <w:t>3.7.ПІДПРИЄМСТВО не несе відповідальності за зобов’язаннями ЗАСНОВНИКА та органу місцевого самоврядування, до сфери управління якого воно входить.</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3.8.До складу ПІДПРИЄМСТВА  входять:</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виробничі структурні підрозділи (цехи, відділи, дільниці, лабораторії, тощо);</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 структурні підрозділи апарату управління (відділи, служби тощо). </w:t>
      </w: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bCs/>
          <w:sz w:val="28"/>
          <w:szCs w:val="28"/>
          <w:lang w:val="uk-UA"/>
        </w:rPr>
      </w:pPr>
      <w:r>
        <w:rPr>
          <w:rFonts w:ascii="Times New Roman" w:hAnsi="Times New Roman"/>
          <w:b/>
          <w:sz w:val="28"/>
          <w:szCs w:val="28"/>
          <w:lang w:val="uk-UA"/>
        </w:rPr>
        <w:t>РОЗДІЛ</w:t>
      </w:r>
      <w:r>
        <w:rPr>
          <w:rFonts w:ascii="Times New Roman" w:hAnsi="Times New Roman"/>
          <w:b/>
          <w:bCs/>
          <w:sz w:val="28"/>
          <w:szCs w:val="28"/>
          <w:lang w:val="uk-UA"/>
        </w:rPr>
        <w:t xml:space="preserve"> 4</w:t>
      </w:r>
    </w:p>
    <w:p w:rsidR="00D80C66" w:rsidRDefault="00D80C66" w:rsidP="00D80C66">
      <w:pPr>
        <w:spacing w:line="240" w:lineRule="auto"/>
        <w:jc w:val="center"/>
        <w:rPr>
          <w:rFonts w:ascii="Times New Roman" w:hAnsi="Times New Roman"/>
          <w:b/>
          <w:bCs/>
          <w:sz w:val="28"/>
          <w:szCs w:val="28"/>
          <w:lang w:val="uk-UA"/>
        </w:rPr>
      </w:pPr>
      <w:r>
        <w:rPr>
          <w:rFonts w:ascii="Times New Roman" w:hAnsi="Times New Roman"/>
          <w:b/>
          <w:bCs/>
          <w:sz w:val="28"/>
          <w:szCs w:val="28"/>
          <w:lang w:val="uk-UA"/>
        </w:rPr>
        <w:t>РОЗМІР І ПОРЯДОК ФОРМУВАННЯ СТАТУТНОГО КАПІТАЛУ  ПІДПРИЄМСТВА</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4.1.Для забезпечення статутної діяльності ПІДПРИЄМСТВА у порядку, передбаченому законодавством та цим Статутом, ПІДПРИЄМСТВО формує статутний капітал.</w:t>
      </w:r>
    </w:p>
    <w:p w:rsidR="00D80C66" w:rsidRPr="00191D86" w:rsidRDefault="00D80C66" w:rsidP="00D80C66">
      <w:pPr>
        <w:spacing w:line="240" w:lineRule="auto"/>
        <w:jc w:val="both"/>
        <w:rPr>
          <w:rFonts w:ascii="Times New Roman" w:hAnsi="Times New Roman"/>
          <w:b/>
          <w:sz w:val="28"/>
          <w:szCs w:val="28"/>
          <w:lang w:val="uk-UA"/>
        </w:rPr>
      </w:pPr>
      <w:r>
        <w:rPr>
          <w:rFonts w:ascii="Times New Roman" w:hAnsi="Times New Roman"/>
          <w:sz w:val="28"/>
          <w:szCs w:val="28"/>
          <w:lang w:val="uk-UA"/>
        </w:rPr>
        <w:t xml:space="preserve">4.2.Розмір статутного капіталу становить </w:t>
      </w:r>
      <w:r w:rsidR="00D30851">
        <w:rPr>
          <w:rFonts w:ascii="Times New Roman" w:hAnsi="Times New Roman"/>
          <w:b/>
          <w:sz w:val="28"/>
          <w:szCs w:val="28"/>
          <w:lang w:val="uk-UA"/>
        </w:rPr>
        <w:t>6 06</w:t>
      </w:r>
      <w:r w:rsidR="00191D86" w:rsidRPr="00191D86">
        <w:rPr>
          <w:rFonts w:ascii="Times New Roman" w:hAnsi="Times New Roman"/>
          <w:b/>
          <w:sz w:val="28"/>
          <w:szCs w:val="28"/>
          <w:lang w:val="uk-UA"/>
        </w:rPr>
        <w:t>9</w:t>
      </w:r>
      <w:r w:rsidRPr="00191D86">
        <w:rPr>
          <w:rFonts w:ascii="Times New Roman" w:hAnsi="Times New Roman"/>
          <w:b/>
          <w:sz w:val="28"/>
          <w:szCs w:val="28"/>
          <w:lang w:val="uk-UA"/>
        </w:rPr>
        <w:t xml:space="preserve"> 049 грн. 29 коп. (</w:t>
      </w:r>
      <w:r w:rsidR="00D30851">
        <w:rPr>
          <w:rFonts w:ascii="Times New Roman" w:hAnsi="Times New Roman"/>
          <w:b/>
          <w:sz w:val="28"/>
          <w:szCs w:val="28"/>
          <w:lang w:val="uk-UA"/>
        </w:rPr>
        <w:t>шіс</w:t>
      </w:r>
      <w:r w:rsidR="00191D86" w:rsidRPr="00191D86">
        <w:rPr>
          <w:rFonts w:ascii="Times New Roman" w:hAnsi="Times New Roman"/>
          <w:b/>
          <w:sz w:val="28"/>
          <w:szCs w:val="28"/>
          <w:lang w:val="uk-UA"/>
        </w:rPr>
        <w:t>ть мільйонів</w:t>
      </w:r>
      <w:r w:rsidRPr="00191D86">
        <w:rPr>
          <w:rFonts w:ascii="Times New Roman" w:hAnsi="Times New Roman"/>
          <w:b/>
          <w:sz w:val="28"/>
          <w:szCs w:val="28"/>
          <w:lang w:val="uk-UA"/>
        </w:rPr>
        <w:t xml:space="preserve"> </w:t>
      </w:r>
      <w:r w:rsidR="00D30851">
        <w:rPr>
          <w:rFonts w:ascii="Times New Roman" w:hAnsi="Times New Roman"/>
          <w:b/>
          <w:sz w:val="28"/>
          <w:szCs w:val="28"/>
          <w:lang w:val="uk-UA"/>
        </w:rPr>
        <w:t xml:space="preserve">шістдесят дев’ятнадцять </w:t>
      </w:r>
      <w:r w:rsidR="00191D86" w:rsidRPr="00191D86">
        <w:rPr>
          <w:rFonts w:ascii="Times New Roman" w:hAnsi="Times New Roman"/>
          <w:b/>
          <w:sz w:val="28"/>
          <w:szCs w:val="28"/>
          <w:lang w:val="uk-UA"/>
        </w:rPr>
        <w:t>тисяч</w:t>
      </w:r>
      <w:r w:rsidRPr="00191D86">
        <w:rPr>
          <w:rFonts w:ascii="Times New Roman" w:hAnsi="Times New Roman"/>
          <w:b/>
          <w:sz w:val="28"/>
          <w:szCs w:val="28"/>
          <w:lang w:val="uk-UA"/>
        </w:rPr>
        <w:t xml:space="preserve"> сорок дев’ять грн. двадцять дев’ять коп.)</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4.3.Зміни (зменшення, збільшення) розміру статутного капіталу відображаються в бухгалтерському обліку ПІДПРИЄМСТВА на підставі документів, згідно яких проводяться ці зміни. Рішення про зміни розміру статутного капіталу набирає чинності з дня внесення цих змін до державного реєстру. Рішення  про зменшення статутного капіталу набирає чинності після публікації про це у встановленому порядку та його державної реєстрації.</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4.4.Статутний капітал  ПІДПРИЄМСТВА формується з:</w:t>
      </w:r>
    </w:p>
    <w:p w:rsidR="00D80C66" w:rsidRDefault="00D80C66" w:rsidP="00D80C66">
      <w:pPr>
        <w:widowControl w:val="0"/>
        <w:autoSpaceDE w:val="0"/>
        <w:autoSpaceDN w:val="0"/>
        <w:adjustRightInd w:val="0"/>
        <w:spacing w:line="240" w:lineRule="auto"/>
        <w:ind w:firstLine="567"/>
        <w:jc w:val="both"/>
        <w:rPr>
          <w:rFonts w:ascii="Times New Roman" w:hAnsi="Times New Roman"/>
          <w:sz w:val="28"/>
          <w:szCs w:val="28"/>
          <w:lang w:val="uk-UA"/>
        </w:rPr>
      </w:pPr>
      <w:r>
        <w:rPr>
          <w:rFonts w:ascii="Times New Roman" w:hAnsi="Times New Roman"/>
          <w:b/>
          <w:bCs/>
          <w:sz w:val="28"/>
          <w:szCs w:val="28"/>
          <w:lang w:val="uk-UA"/>
        </w:rPr>
        <w:lastRenderedPageBreak/>
        <w:t xml:space="preserve">- </w:t>
      </w:r>
      <w:r>
        <w:rPr>
          <w:rFonts w:ascii="Times New Roman" w:hAnsi="Times New Roman"/>
          <w:sz w:val="28"/>
          <w:szCs w:val="28"/>
          <w:lang w:val="uk-UA"/>
        </w:rPr>
        <w:t>комунального майна, переданого підприємству на підставі відповідного рішення ЗАСНОВНИКА (власника);</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коштів та іншого майна, одержаного від реалізації продукції (робіт, послуг) ПІДПРИЄМСТВА;</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цільових коштів, виділених з Державного, обласного та місцевого бюджетів України;</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кредитів банків;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 частини доходів ПІДПРИЄМСТВА, одержаних ним за результатами господарської діяльності, передбаченої Статутом; </w:t>
      </w:r>
    </w:p>
    <w:p w:rsidR="00D80C66" w:rsidRDefault="00D80C66" w:rsidP="00D80C66">
      <w:pPr>
        <w:tabs>
          <w:tab w:val="left" w:pos="900"/>
        </w:tabs>
        <w:spacing w:line="240" w:lineRule="auto"/>
        <w:ind w:firstLine="567"/>
        <w:jc w:val="both"/>
        <w:rPr>
          <w:rFonts w:ascii="Times New Roman" w:hAnsi="Times New Roman"/>
          <w:sz w:val="28"/>
          <w:szCs w:val="28"/>
          <w:lang w:val="uk-UA"/>
        </w:rPr>
      </w:pPr>
      <w:r>
        <w:rPr>
          <w:rFonts w:ascii="Times New Roman" w:hAnsi="Times New Roman"/>
          <w:sz w:val="28"/>
          <w:szCs w:val="28"/>
          <w:lang w:val="uk-UA"/>
        </w:rPr>
        <w:t>- інших джерел, не заборонених законом.</w:t>
      </w: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РОЗДІЛ 5</w:t>
      </w: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МАЙНО ПІДПРИЄМСТВА</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5.1.Майно ПІДПРИЄМСТВА становлять основні фонди та оборотні кошти, а також інші цінності, вартість яких відображена в самостійному балансі ПІДПРИЄМСТВА.</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5.2.Майно ПІДПРИЄМСТВА є комунальною власністю, закріплюється за ним на праві повного господарського відання. Здійснюючи право повного господарського відання, ПІДПРИЄМСТВО володіє, користується та розпоряджається зазначеним майном, вчиняючи щодо нього будь-які дії, які не суперечать чинному законодавству, цьому Статуту та погоджені ЗАСНОВНИКОМ чи УПОВНОВАЖЕНИМ ОРГАНОМ.</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5.3.Джерелами формування майна та статутного капіталу ПІДПРИЄМСТВА є: </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майно, передане йому ЗАСНОВНИКОМ (власником);</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доходи фінансово-господарської діяльності;</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доходи від цінних паперів;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кредити банків та інших кредиторів;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капітальні вкладення і дотації з бюджетів;</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безоплатні або благодійні внески, пожертвування організацій, підприємств і громадян;</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придбання майна інших підприємств, установ і організацій;</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інше майно, набуте на підставах, не заборонених законодавством.</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lastRenderedPageBreak/>
        <w:t>5.4.Продаж, передача іншим підприємствам, установам, організаціям, громадянам, обмін, здача в оренду, надання в безоплатне тимчасове користування або списання з балансу майна віднесеного до основних фондів, проводиться в порядку встановленому законодавством та/або ЗАСНОВНИКОМ (власником).</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5.5.ПІДПРИЄМСТВО користується землею та іншими природними ресурсами відповідно до цілей своєї діяльності та з дотриманням вимог законодавства України.</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5.6.Держава гарантує захист майнових прав ПІДПРИЄМСТВА. Відчуження державою у ПІДПРИЄМСТВА майна, що ним використовується,  здійснюється лише у випадках і порядку, передбачених законодавством України.</w:t>
      </w: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РОЗДІЛ 6</w:t>
      </w:r>
    </w:p>
    <w:p w:rsidR="00D80C66" w:rsidRDefault="00D80C66" w:rsidP="00D80C66">
      <w:pPr>
        <w:tabs>
          <w:tab w:val="left" w:pos="7560"/>
        </w:tabs>
        <w:spacing w:line="240" w:lineRule="auto"/>
        <w:jc w:val="center"/>
        <w:rPr>
          <w:rFonts w:ascii="Times New Roman" w:hAnsi="Times New Roman"/>
          <w:b/>
          <w:sz w:val="28"/>
          <w:szCs w:val="28"/>
          <w:lang w:val="uk-UA"/>
        </w:rPr>
      </w:pPr>
      <w:r>
        <w:rPr>
          <w:rFonts w:ascii="Times New Roman" w:hAnsi="Times New Roman"/>
          <w:b/>
          <w:sz w:val="28"/>
          <w:szCs w:val="28"/>
          <w:lang w:val="uk-UA"/>
        </w:rPr>
        <w:t>ПРАВА ТА ОБОВ'ЯЗКИ  ПІДПРИЄМСТВА</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6.1.Права ПІДПРИЄМСТВА:</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6.1.1.ПІДПРИЄМСТВО самостійно планує свою діяльність, визначає стратегію і основні напрямки свого розвитку відповідно до галузевих науково-технічних прогнозів та пріоритетів, </w:t>
      </w:r>
      <w:proofErr w:type="spellStart"/>
      <w:r>
        <w:rPr>
          <w:rFonts w:ascii="Times New Roman" w:hAnsi="Times New Roman"/>
          <w:sz w:val="28"/>
          <w:szCs w:val="28"/>
          <w:lang w:val="uk-UA"/>
        </w:rPr>
        <w:t>коньюктури</w:t>
      </w:r>
      <w:proofErr w:type="spellEnd"/>
      <w:r>
        <w:rPr>
          <w:rFonts w:ascii="Times New Roman" w:hAnsi="Times New Roman"/>
          <w:sz w:val="28"/>
          <w:szCs w:val="28"/>
          <w:lang w:val="uk-UA"/>
        </w:rPr>
        <w:t xml:space="preserve"> ринку продукції, товарів, робіт, послуг та економічної  ситуації, завдань Засновника та або УПОВНОВАЖЕНОГО ОРГАНУ.</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6.1.2.ПІДПРИЄМСТВО реалізує свою продукцію, роботи, послуги, залишки від виробництва за цінами, що формуються  відповідно до умов економічної діяльності, а у випадках, передбачених законодавством України, - за фіксованими державними цінами.</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6.1.3.ПІДПРИЄМСТВО здійснює будівництво, реконструкцію, а також капітальний ремонт основних засобів, забезпечує своєчасне освоєння нових виробничих потужностей.</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6.1.4.ПІДПРИЄМСТВО може придбавати цінні папери України та інших держав, випускати, реалізовувати та купувати цінні папери, відповідно до законодавства України.</w:t>
      </w:r>
    </w:p>
    <w:p w:rsidR="00D80C66" w:rsidRDefault="00D80C66" w:rsidP="00D80C66">
      <w:pPr>
        <w:spacing w:before="120" w:line="240" w:lineRule="auto"/>
        <w:jc w:val="both"/>
        <w:rPr>
          <w:rFonts w:ascii="Times New Roman" w:hAnsi="Times New Roman"/>
          <w:sz w:val="28"/>
          <w:szCs w:val="28"/>
          <w:lang w:val="uk-UA"/>
        </w:rPr>
      </w:pPr>
      <w:r>
        <w:rPr>
          <w:rFonts w:ascii="Times New Roman" w:hAnsi="Times New Roman"/>
          <w:sz w:val="28"/>
          <w:szCs w:val="28"/>
          <w:lang w:val="uk-UA"/>
        </w:rPr>
        <w:t>6.2.Обов’язки ПІДПРИЄМСТВА:</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6.2.1.При визнанні стратегії  господарської діяльності ПІДПРИЄМСТВО повинно враховувати державні контракти, державні замовлення та інші договірні зобов’язання.</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lastRenderedPageBreak/>
        <w:t>6.2.2.Доведені у встановленому порядку державні контракти і державні замовлення є обов’язковими до виконання.</w:t>
      </w:r>
    </w:p>
    <w:p w:rsidR="00D80C66" w:rsidRDefault="00D80C66" w:rsidP="00D80C66">
      <w:pPr>
        <w:spacing w:line="240" w:lineRule="auto"/>
        <w:rPr>
          <w:rFonts w:ascii="Times New Roman" w:hAnsi="Times New Roman"/>
          <w:sz w:val="28"/>
          <w:szCs w:val="28"/>
          <w:lang w:val="uk-UA"/>
        </w:rPr>
      </w:pPr>
      <w:r>
        <w:rPr>
          <w:rFonts w:ascii="Times New Roman" w:hAnsi="Times New Roman"/>
          <w:sz w:val="28"/>
          <w:szCs w:val="28"/>
          <w:lang w:val="uk-UA"/>
        </w:rPr>
        <w:t>6.2.3.ПІДПРИЄМСТВО зобов’язане:</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забезпечувати своєчасну сплату податків та інших обов’язкових платежів згідно з чинним законодавством;</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здійснювати оперативну діяльність по матеріально-технічному забезпеченню виробництва;</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створювати належні умови для високопродуктивної праці, забезпечувати дотримання законодавства про працю, правил і норм охорони праці, техніки безпеки, соціального страхування;</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здійснювати заходи по вдосконаленню організації виплати заробітної плати працівників з метою посилення їх матеріальної зацікавленості, як за результатами особистої праці, так за загальними підсумками роботи ПІДПРИЄМСТВА, забезпечувати своєчасні розрахунки з працівниками ПІДПРИЄМСТВА по заробітній платі;</w:t>
      </w:r>
    </w:p>
    <w:p w:rsidR="00D80C66" w:rsidRDefault="00D80C66" w:rsidP="00D80C66">
      <w:pPr>
        <w:spacing w:line="240" w:lineRule="auto"/>
        <w:ind w:firstLine="567"/>
        <w:jc w:val="both"/>
        <w:rPr>
          <w:rFonts w:ascii="Times New Roman" w:hAnsi="Times New Roman"/>
          <w:sz w:val="28"/>
          <w:szCs w:val="28"/>
          <w:lang w:val="uk-UA"/>
        </w:rPr>
      </w:pPr>
      <w:r>
        <w:rPr>
          <w:rFonts w:ascii="Times New Roman" w:hAnsi="Times New Roman"/>
          <w:sz w:val="28"/>
          <w:szCs w:val="28"/>
          <w:lang w:val="uk-UA"/>
        </w:rPr>
        <w:t>- виконувати норми і вимоги щодо охорони навколишнього середовища, раціонального використання і відтворення природних ресурсів та забезпечення екологічної безпеки;</w:t>
      </w:r>
    </w:p>
    <w:p w:rsidR="00D80C66" w:rsidRDefault="00D80C66" w:rsidP="00D80C66">
      <w:pPr>
        <w:spacing w:line="240" w:lineRule="auto"/>
        <w:ind w:firstLine="567"/>
        <w:jc w:val="both"/>
        <w:rPr>
          <w:rFonts w:ascii="Times New Roman" w:hAnsi="Times New Roman"/>
          <w:b/>
          <w:sz w:val="28"/>
          <w:szCs w:val="28"/>
          <w:lang w:val="uk-UA"/>
        </w:rPr>
      </w:pPr>
      <w:r>
        <w:rPr>
          <w:rFonts w:ascii="Times New Roman" w:hAnsi="Times New Roman"/>
          <w:sz w:val="28"/>
          <w:szCs w:val="28"/>
          <w:lang w:val="uk-UA"/>
        </w:rPr>
        <w:t>- інші обов’язки передбачені чинним законодавством та рішенням ЗАСНОВНИКА чи УПОВНОВАЖЕНОГО ОРГАНУ.</w:t>
      </w: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РОЗДІЛ 7</w:t>
      </w: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 xml:space="preserve"> ГОСПОДАРСЬКА ДІЯЛЬНІСТЬ</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7.1.Власник майна не має права втручатися в оперативну та господарську діяльність ПІДПРИЄМСТВА.</w:t>
      </w:r>
    </w:p>
    <w:p w:rsidR="00D80C66" w:rsidRDefault="00D80C66" w:rsidP="00D80C66">
      <w:pPr>
        <w:spacing w:line="240" w:lineRule="auto"/>
        <w:jc w:val="both"/>
        <w:rPr>
          <w:rFonts w:ascii="Times New Roman" w:hAnsi="Times New Roman"/>
          <w:b/>
          <w:sz w:val="28"/>
          <w:szCs w:val="28"/>
          <w:lang w:val="uk-UA"/>
        </w:rPr>
      </w:pPr>
      <w:r>
        <w:rPr>
          <w:rFonts w:ascii="Times New Roman" w:hAnsi="Times New Roman"/>
          <w:sz w:val="28"/>
          <w:szCs w:val="28"/>
          <w:lang w:val="uk-UA"/>
        </w:rPr>
        <w:t>7.2.ПІДПРИЄМСТВО при підготовці планів свого економічного розвитку погоджує із ЗАСНОВНИКОМ або</w:t>
      </w:r>
      <w:r>
        <w:rPr>
          <w:rFonts w:ascii="Times New Roman" w:hAnsi="Times New Roman"/>
          <w:b/>
          <w:sz w:val="28"/>
          <w:szCs w:val="28"/>
          <w:lang w:val="uk-UA"/>
        </w:rPr>
        <w:t xml:space="preserve"> </w:t>
      </w:r>
      <w:r>
        <w:rPr>
          <w:rFonts w:ascii="Times New Roman" w:hAnsi="Times New Roman"/>
          <w:sz w:val="28"/>
          <w:szCs w:val="28"/>
          <w:lang w:val="uk-UA"/>
        </w:rPr>
        <w:t>виконавчим комітетом заходи, які можуть викликати екологічні, соціальні та інші наслідки, що зачіпають інтереси населення території і несе матеріальну відповідаль</w:t>
      </w:r>
      <w:r>
        <w:rPr>
          <w:rFonts w:ascii="Times New Roman" w:hAnsi="Times New Roman"/>
          <w:sz w:val="28"/>
          <w:szCs w:val="28"/>
          <w:lang w:val="uk-UA"/>
        </w:rPr>
        <w:softHyphen/>
        <w:t>ність за шкідливі наслідки своєї діяльності.</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7.3.Відносини ПІДПРИЄМСТВА з іншими підприємствами, установами, організаціями та громадянами в усіх сферах діяльності здійснюється на основі договорів. ПІДПРИЄМСТВО вільне у виборі предмета договору, зобов’язань, будь-яких інших умов господарських взаємовідносин, що не суперечать законодавству України, рішенням ЗАСНОВНИКА чи виконавчого комітету.</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lastRenderedPageBreak/>
        <w:t>7.4. Основним узагальнюючим показником фінансових результатів господарської діяльності ПІДПРИЄМСТВА є прибуток. З прибутку проводяться розрахунки з бюджетами, незаплановані витрати і формується чистий прибуток. Чистий прибуток, що залишається у  ПІДПРИЄМСТВА після розрахунків з бюджетом поступає в повне розпорядження  ПІДПРИЄМСТВА.</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ПІДПРИЄМСТВО самостійно визначає напрямок використання чистого прибутку.</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7.5.Розподіл прибутку ПІДПРИЄМСТВА здійснюється відповідно до затвердженого фінансового плану з урахуванням вимог діючого законодавства. </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Фінансовий план ПІДПРИЄМСТВА складається на кожний рік з поквартальною розбивкою та затверджується виконавчим комітетом за погодженням із УПОВНОВАЖЕНИМ ОРГАНОМ.</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7.6. ПІДПРИЄМСТВО відповідно до вимог чинного законодавства може утворювати цільові фонди, призначені для покриття витрат, пов’язаних зі своєю діяльністю:</w:t>
      </w:r>
    </w:p>
    <w:p w:rsidR="00D80C66" w:rsidRDefault="00D80C66" w:rsidP="00D80C66">
      <w:pPr>
        <w:numPr>
          <w:ilvl w:val="0"/>
          <w:numId w:val="3"/>
        </w:numPr>
        <w:spacing w:after="0" w:line="240" w:lineRule="auto"/>
        <w:ind w:left="0" w:firstLine="567"/>
        <w:rPr>
          <w:rFonts w:ascii="Times New Roman" w:hAnsi="Times New Roman"/>
          <w:sz w:val="28"/>
          <w:szCs w:val="28"/>
          <w:lang w:val="uk-UA"/>
        </w:rPr>
      </w:pPr>
      <w:r>
        <w:rPr>
          <w:rFonts w:ascii="Times New Roman" w:hAnsi="Times New Roman"/>
          <w:sz w:val="28"/>
          <w:szCs w:val="28"/>
          <w:lang w:val="uk-UA"/>
        </w:rPr>
        <w:t>фонд розвитку виробництва;</w:t>
      </w:r>
    </w:p>
    <w:p w:rsidR="00D80C66" w:rsidRDefault="00D80C66" w:rsidP="00D80C66">
      <w:pPr>
        <w:numPr>
          <w:ilvl w:val="0"/>
          <w:numId w:val="3"/>
        </w:numPr>
        <w:spacing w:after="0" w:line="240" w:lineRule="auto"/>
        <w:ind w:left="0" w:firstLine="567"/>
        <w:rPr>
          <w:rFonts w:ascii="Times New Roman" w:hAnsi="Times New Roman"/>
          <w:sz w:val="28"/>
          <w:szCs w:val="28"/>
          <w:lang w:val="uk-UA"/>
        </w:rPr>
      </w:pPr>
      <w:r>
        <w:rPr>
          <w:rFonts w:ascii="Times New Roman" w:hAnsi="Times New Roman"/>
          <w:sz w:val="28"/>
          <w:szCs w:val="28"/>
          <w:lang w:val="uk-UA"/>
        </w:rPr>
        <w:t>фонд споживання;</w:t>
      </w:r>
    </w:p>
    <w:p w:rsidR="00D80C66" w:rsidRDefault="00D80C66" w:rsidP="00D80C66">
      <w:pPr>
        <w:numPr>
          <w:ilvl w:val="0"/>
          <w:numId w:val="3"/>
        </w:numPr>
        <w:spacing w:after="0" w:line="240" w:lineRule="auto"/>
        <w:ind w:left="0" w:firstLine="567"/>
        <w:rPr>
          <w:rFonts w:ascii="Times New Roman" w:hAnsi="Times New Roman"/>
          <w:sz w:val="28"/>
          <w:szCs w:val="28"/>
          <w:lang w:val="uk-UA"/>
        </w:rPr>
      </w:pPr>
      <w:r>
        <w:rPr>
          <w:rFonts w:ascii="Times New Roman" w:hAnsi="Times New Roman"/>
          <w:sz w:val="28"/>
          <w:szCs w:val="28"/>
          <w:lang w:val="uk-UA"/>
        </w:rPr>
        <w:t>резервний фонд;</w:t>
      </w:r>
    </w:p>
    <w:p w:rsidR="00D80C66" w:rsidRDefault="00D80C66" w:rsidP="00D80C66">
      <w:pPr>
        <w:numPr>
          <w:ilvl w:val="0"/>
          <w:numId w:val="3"/>
        </w:numPr>
        <w:spacing w:after="0" w:line="240" w:lineRule="auto"/>
        <w:ind w:left="0" w:firstLine="567"/>
        <w:rPr>
          <w:rFonts w:ascii="Times New Roman" w:hAnsi="Times New Roman"/>
          <w:sz w:val="28"/>
          <w:szCs w:val="28"/>
          <w:lang w:val="uk-UA"/>
        </w:rPr>
      </w:pPr>
      <w:r>
        <w:rPr>
          <w:rFonts w:ascii="Times New Roman" w:hAnsi="Times New Roman"/>
          <w:sz w:val="28"/>
          <w:szCs w:val="28"/>
          <w:lang w:val="uk-UA"/>
        </w:rPr>
        <w:t>інші фонди.</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7.7.Збитки ПІДПРИЄМСТВА відшкодовуються за рахунок коштів, які є у ПІДПРИЄМСТВА. </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7.8.Збитки, завдані ПІДПРИЄМСТВУ внаслідок виконання рішень органів державної влади чи органів місцевого самоврядування, підлягають відшкодуванню зазначеними органами добровільно або за рішенням суду.</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7.9.Збитки, завдані ПІДПРИЄМСТВУ в результаті порушення його майнових прав фізичними та юридичними особами відшкодовуються ПІДПРИЄМСТВУ відповідно до чинного законодавства України.</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7.10. ПІДПРИЄМСТВО має право відкривати розрахунковий та інші рахунки для зберігання грошових коштів і здійснення всіх видів розрахункових кредитних та касових операцій за місцем реєстрації ПІДПРИЄМСТВА, або у будь-якому банку України за їх згодою.</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7.11.Всі розрахунки ПІДПРИЄМСТВОМ (включаючи платежі до бюджету і виплату заробітної плати) проводяться в календарній черговості надходження розрахункових документів (настання строків платежів).</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7.12.Розрахунки за своїми зобов’язаннями ПІДПРИЄМСТВОМ поводяться у безготівковому порядку через установи банку відповідно до правил виконання розрахункових та касових операцій, затверджених Національним банком України.</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7.13.ПІДПРИЄМСТВО несе повну відповідальність за виконання умов договорів та розрахункової дисципліни.</w:t>
      </w: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РОЗДІЛ 8</w:t>
      </w:r>
    </w:p>
    <w:p w:rsidR="00D80C66" w:rsidRDefault="00D80C66" w:rsidP="00D80C66">
      <w:pPr>
        <w:spacing w:line="240" w:lineRule="auto"/>
        <w:jc w:val="center"/>
        <w:rPr>
          <w:rFonts w:ascii="Times New Roman" w:hAnsi="Times New Roman"/>
          <w:sz w:val="28"/>
          <w:szCs w:val="28"/>
          <w:lang w:val="uk-UA"/>
        </w:rPr>
      </w:pPr>
      <w:r>
        <w:rPr>
          <w:rFonts w:ascii="Times New Roman" w:hAnsi="Times New Roman"/>
          <w:b/>
          <w:sz w:val="28"/>
          <w:szCs w:val="28"/>
          <w:lang w:val="uk-UA"/>
        </w:rPr>
        <w:t>УПРАВЛІННЯ ПІДПРИЄМСТВОМ</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8.1.ПІДПРИЄМСТВО самостійно розробляє та за погодженням із ЗАСНОВНИКОМ або УПОВНОВАЖЕНИМ ОРГАНОМ затверджує структуру органів управління і обслуговування виробництва та встановлює витрати на їх утримання.</w:t>
      </w:r>
    </w:p>
    <w:p w:rsidR="00D80C66" w:rsidRDefault="00D80C66" w:rsidP="00D80C66">
      <w:pPr>
        <w:pStyle w:val="a3"/>
        <w:tabs>
          <w:tab w:val="num" w:pos="567"/>
        </w:tabs>
        <w:rPr>
          <w:color w:val="000000"/>
          <w:szCs w:val="28"/>
          <w:lang w:val="uk-UA"/>
        </w:rPr>
      </w:pPr>
      <w:r>
        <w:rPr>
          <w:szCs w:val="28"/>
          <w:lang w:val="uk-UA"/>
        </w:rPr>
        <w:t>8.2.</w:t>
      </w:r>
      <w:r>
        <w:rPr>
          <w:color w:val="000000"/>
          <w:szCs w:val="28"/>
          <w:lang w:val="uk-UA"/>
        </w:rPr>
        <w:t xml:space="preserve">Управління </w:t>
      </w:r>
      <w:r>
        <w:rPr>
          <w:szCs w:val="28"/>
          <w:lang w:val="uk-UA"/>
        </w:rPr>
        <w:t>ПІДПРИЄМСТВОМ</w:t>
      </w:r>
      <w:r>
        <w:rPr>
          <w:color w:val="000000"/>
          <w:szCs w:val="28"/>
          <w:lang w:val="uk-UA"/>
        </w:rPr>
        <w:t xml:space="preserve"> здійснює керівник, який призначається та звільняється міським головою (на умовах контракту) за поданням начальника Управління житлово-комунального господарства, благоустрою та екології Тернопільської міської ради шляхом укладення трудового контракту.</w:t>
      </w:r>
    </w:p>
    <w:p w:rsidR="00D80C66" w:rsidRDefault="00D80C66" w:rsidP="00D80C66">
      <w:pPr>
        <w:pStyle w:val="a3"/>
        <w:ind w:firstLine="709"/>
        <w:rPr>
          <w:color w:val="000000"/>
          <w:szCs w:val="28"/>
          <w:lang w:val="uk-UA"/>
        </w:rPr>
      </w:pPr>
      <w:r>
        <w:rPr>
          <w:color w:val="000000"/>
          <w:szCs w:val="28"/>
          <w:lang w:val="uk-UA"/>
        </w:rPr>
        <w:t xml:space="preserve">Заступник керівника, головний інженер та головний бухгалтер </w:t>
      </w:r>
      <w:r>
        <w:rPr>
          <w:szCs w:val="28"/>
          <w:lang w:val="uk-UA"/>
        </w:rPr>
        <w:t>ПІДПРИЄМСТВА</w:t>
      </w:r>
      <w:r>
        <w:rPr>
          <w:color w:val="000000"/>
          <w:szCs w:val="28"/>
          <w:lang w:val="uk-UA"/>
        </w:rPr>
        <w:t xml:space="preserve"> приймаються та звільняються з посади керівником </w:t>
      </w:r>
      <w:r>
        <w:rPr>
          <w:szCs w:val="28"/>
          <w:lang w:val="uk-UA"/>
        </w:rPr>
        <w:t>ПІДПРИЄМСТВА</w:t>
      </w:r>
      <w:r>
        <w:rPr>
          <w:color w:val="000000"/>
          <w:szCs w:val="28"/>
          <w:lang w:val="uk-UA"/>
        </w:rPr>
        <w:t xml:space="preserve"> за погодженням начальника Управління житлово-комунального господарства,</w:t>
      </w:r>
      <w:r>
        <w:rPr>
          <w:szCs w:val="28"/>
          <w:lang w:val="uk-UA"/>
        </w:rPr>
        <w:t xml:space="preserve"> благоустрою та екології Тернопільської міської ради</w:t>
      </w:r>
      <w:r>
        <w:rPr>
          <w:color w:val="000000"/>
          <w:szCs w:val="28"/>
          <w:lang w:val="uk-UA"/>
        </w:rPr>
        <w:t>.</w:t>
      </w:r>
    </w:p>
    <w:p w:rsidR="00D80C66" w:rsidRDefault="00D80C66" w:rsidP="00D80C66">
      <w:pPr>
        <w:pStyle w:val="1"/>
        <w:jc w:val="both"/>
        <w:rPr>
          <w:rFonts w:ascii="Times New Roman" w:hAnsi="Times New Roman"/>
          <w:sz w:val="28"/>
          <w:szCs w:val="28"/>
          <w:lang w:val="uk-UA"/>
        </w:rPr>
      </w:pPr>
      <w:r>
        <w:rPr>
          <w:rFonts w:ascii="Times New Roman" w:hAnsi="Times New Roman"/>
          <w:spacing w:val="-12"/>
          <w:sz w:val="28"/>
          <w:szCs w:val="28"/>
          <w:lang w:val="uk-UA"/>
        </w:rPr>
        <w:t>8.3.</w:t>
      </w:r>
      <w:r>
        <w:rPr>
          <w:rFonts w:ascii="Times New Roman" w:hAnsi="Times New Roman"/>
          <w:sz w:val="28"/>
          <w:szCs w:val="28"/>
          <w:lang w:val="uk-UA"/>
        </w:rPr>
        <w:t>Засновник здійснює свої права щодо управління ПІДПРИЄМСТВОМ безпосередньо та/або через уповноважені ним органи.</w:t>
      </w:r>
    </w:p>
    <w:p w:rsidR="00D80C66" w:rsidRDefault="00D80C66" w:rsidP="00D80C66">
      <w:pPr>
        <w:pStyle w:val="1"/>
        <w:jc w:val="both"/>
        <w:rPr>
          <w:rFonts w:ascii="Times New Roman" w:hAnsi="Times New Roman"/>
          <w:sz w:val="28"/>
          <w:szCs w:val="28"/>
          <w:lang w:val="uk-UA"/>
        </w:rPr>
      </w:pPr>
      <w:r>
        <w:rPr>
          <w:rFonts w:ascii="Times New Roman" w:hAnsi="Times New Roman"/>
          <w:spacing w:val="-12"/>
          <w:sz w:val="28"/>
          <w:szCs w:val="28"/>
          <w:lang w:val="uk-UA"/>
        </w:rPr>
        <w:t>8.4.</w:t>
      </w:r>
      <w:r>
        <w:rPr>
          <w:rFonts w:ascii="Times New Roman" w:hAnsi="Times New Roman"/>
          <w:spacing w:val="-4"/>
          <w:sz w:val="28"/>
          <w:szCs w:val="28"/>
          <w:lang w:val="uk-UA"/>
        </w:rPr>
        <w:t>До компетенції Засновника належить:</w:t>
      </w:r>
    </w:p>
    <w:p w:rsidR="00D80C66" w:rsidRDefault="00D80C66" w:rsidP="00D80C66">
      <w:pPr>
        <w:pStyle w:val="1"/>
        <w:tabs>
          <w:tab w:val="left" w:pos="284"/>
        </w:tabs>
        <w:ind w:firstLine="567"/>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r>
      <w:r>
        <w:rPr>
          <w:rFonts w:ascii="Times New Roman" w:hAnsi="Times New Roman"/>
          <w:spacing w:val="-4"/>
          <w:sz w:val="28"/>
          <w:szCs w:val="28"/>
          <w:lang w:val="uk-UA"/>
        </w:rPr>
        <w:t xml:space="preserve">визначення основних напрямків діяльності ПІДПРИЄМСТВА, затвердження </w:t>
      </w:r>
      <w:r>
        <w:rPr>
          <w:rFonts w:ascii="Times New Roman" w:hAnsi="Times New Roman"/>
          <w:sz w:val="28"/>
          <w:szCs w:val="28"/>
          <w:lang w:val="uk-UA"/>
        </w:rPr>
        <w:t>перспективних планів та звітів про їх виконання;</w:t>
      </w:r>
    </w:p>
    <w:p w:rsidR="00D80C66" w:rsidRDefault="00D80C66" w:rsidP="00D80C66">
      <w:pPr>
        <w:pStyle w:val="1"/>
        <w:ind w:firstLine="567"/>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t>затвердження Статуту, внесення змін та доповнень до нього;</w:t>
      </w:r>
    </w:p>
    <w:p w:rsidR="00D80C66" w:rsidRDefault="00D80C66" w:rsidP="00D80C66">
      <w:pPr>
        <w:pStyle w:val="1"/>
        <w:ind w:firstLine="567"/>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pacing w:val="-4"/>
          <w:sz w:val="28"/>
          <w:szCs w:val="28"/>
          <w:lang w:val="uk-UA"/>
        </w:rPr>
        <w:t>встановлення розміру, форми і порядку внесення додаткових внесків;</w:t>
      </w:r>
    </w:p>
    <w:p w:rsidR="00D80C66" w:rsidRDefault="00D80C66" w:rsidP="00D80C66">
      <w:pPr>
        <w:pStyle w:val="1"/>
        <w:ind w:firstLine="567"/>
        <w:jc w:val="both"/>
        <w:rPr>
          <w:rFonts w:ascii="Times New Roman" w:hAnsi="Times New Roman"/>
          <w:spacing w:val="-4"/>
          <w:sz w:val="28"/>
          <w:szCs w:val="28"/>
          <w:lang w:val="uk-UA"/>
        </w:rPr>
      </w:pPr>
      <w:r>
        <w:rPr>
          <w:rFonts w:ascii="Times New Roman" w:hAnsi="Times New Roman"/>
          <w:spacing w:val="-4"/>
          <w:sz w:val="28"/>
          <w:szCs w:val="28"/>
          <w:lang w:val="uk-UA"/>
        </w:rPr>
        <w:t>- відчуження, здача в оренду майна ПІДПРИЄМСТВА, що є комунальною  власністю територіальної громади міста;</w:t>
      </w:r>
    </w:p>
    <w:p w:rsidR="00D80C66" w:rsidRDefault="00D80C66" w:rsidP="00D80C66">
      <w:pPr>
        <w:pStyle w:val="1"/>
        <w:ind w:firstLine="567"/>
        <w:jc w:val="both"/>
        <w:rPr>
          <w:rFonts w:ascii="Times New Roman" w:hAnsi="Times New Roman"/>
          <w:sz w:val="28"/>
          <w:szCs w:val="28"/>
          <w:lang w:val="uk-UA"/>
        </w:rPr>
      </w:pPr>
      <w:r>
        <w:rPr>
          <w:rFonts w:ascii="Times New Roman" w:hAnsi="Times New Roman"/>
          <w:sz w:val="28"/>
          <w:szCs w:val="28"/>
          <w:lang w:val="uk-UA"/>
        </w:rPr>
        <w:t>- прийняття рішень про реорганізацію або припинення діяльності ПІДПРИЄМСТВА;</w:t>
      </w:r>
    </w:p>
    <w:p w:rsidR="00D80C66" w:rsidRDefault="00D80C66" w:rsidP="00D80C66">
      <w:pPr>
        <w:pStyle w:val="1"/>
        <w:ind w:firstLine="567"/>
        <w:jc w:val="both"/>
        <w:rPr>
          <w:rFonts w:ascii="Times New Roman" w:hAnsi="Times New Roman"/>
          <w:sz w:val="28"/>
          <w:szCs w:val="28"/>
          <w:lang w:val="uk-UA"/>
        </w:rPr>
      </w:pPr>
      <w:r>
        <w:rPr>
          <w:rFonts w:ascii="Times New Roman" w:hAnsi="Times New Roman"/>
          <w:spacing w:val="-4"/>
          <w:sz w:val="28"/>
          <w:szCs w:val="28"/>
          <w:lang w:val="uk-UA"/>
        </w:rPr>
        <w:t>- інші питання, що визначені чинним законодавством.</w:t>
      </w:r>
    </w:p>
    <w:p w:rsidR="00D80C66" w:rsidRDefault="00D80C66" w:rsidP="00D80C66">
      <w:pPr>
        <w:pStyle w:val="1"/>
        <w:jc w:val="both"/>
        <w:rPr>
          <w:rFonts w:ascii="Times New Roman" w:hAnsi="Times New Roman"/>
          <w:sz w:val="28"/>
          <w:szCs w:val="28"/>
          <w:lang w:val="uk-UA"/>
        </w:rPr>
      </w:pPr>
      <w:r>
        <w:rPr>
          <w:rFonts w:ascii="Times New Roman" w:hAnsi="Times New Roman"/>
          <w:spacing w:val="-12"/>
          <w:sz w:val="28"/>
          <w:szCs w:val="28"/>
          <w:lang w:val="uk-UA"/>
        </w:rPr>
        <w:t>8.5.</w:t>
      </w:r>
      <w:r>
        <w:rPr>
          <w:rFonts w:ascii="Times New Roman" w:hAnsi="Times New Roman"/>
          <w:spacing w:val="-5"/>
          <w:sz w:val="28"/>
          <w:szCs w:val="28"/>
          <w:lang w:val="uk-UA"/>
        </w:rPr>
        <w:t xml:space="preserve">Управління ПІДПРИЄМСТВОМ здійснюється відповідно до Статуту на основі </w:t>
      </w:r>
      <w:r>
        <w:rPr>
          <w:rFonts w:ascii="Times New Roman" w:hAnsi="Times New Roman"/>
          <w:sz w:val="28"/>
          <w:szCs w:val="28"/>
          <w:lang w:val="uk-UA"/>
        </w:rPr>
        <w:t>поєднання прав власника щодо господарського використання свого майна і принципів самоврядування трудового колективу.</w:t>
      </w:r>
    </w:p>
    <w:p w:rsidR="00D80C66" w:rsidRDefault="00D80C66" w:rsidP="00D80C66">
      <w:pPr>
        <w:pStyle w:val="1"/>
        <w:jc w:val="both"/>
        <w:rPr>
          <w:rFonts w:ascii="Times New Roman" w:hAnsi="Times New Roman"/>
          <w:sz w:val="28"/>
          <w:szCs w:val="28"/>
          <w:lang w:val="uk-UA"/>
        </w:rPr>
      </w:pPr>
      <w:r>
        <w:rPr>
          <w:rFonts w:ascii="Times New Roman" w:hAnsi="Times New Roman"/>
          <w:spacing w:val="-11"/>
          <w:sz w:val="28"/>
          <w:szCs w:val="28"/>
          <w:lang w:val="uk-UA"/>
        </w:rPr>
        <w:t>8.6.</w:t>
      </w:r>
      <w:r>
        <w:rPr>
          <w:rFonts w:ascii="Times New Roman" w:hAnsi="Times New Roman"/>
          <w:spacing w:val="-4"/>
          <w:sz w:val="28"/>
          <w:szCs w:val="28"/>
          <w:lang w:val="uk-UA"/>
        </w:rPr>
        <w:t xml:space="preserve">Рішення з соціально-економічних питань, що стосуються діяльності </w:t>
      </w:r>
      <w:r>
        <w:rPr>
          <w:rFonts w:ascii="Times New Roman" w:hAnsi="Times New Roman"/>
          <w:sz w:val="28"/>
          <w:szCs w:val="28"/>
          <w:lang w:val="uk-UA"/>
        </w:rPr>
        <w:t xml:space="preserve"> </w:t>
      </w:r>
      <w:r>
        <w:rPr>
          <w:rFonts w:ascii="Times New Roman" w:hAnsi="Times New Roman"/>
          <w:spacing w:val="-4"/>
          <w:sz w:val="28"/>
          <w:szCs w:val="28"/>
          <w:lang w:val="uk-UA"/>
        </w:rPr>
        <w:t xml:space="preserve">ПІДПРИЄМСТВА, виробляються і приймаються його органами управління з участю </w:t>
      </w:r>
      <w:r>
        <w:rPr>
          <w:rFonts w:ascii="Times New Roman" w:hAnsi="Times New Roman"/>
          <w:sz w:val="28"/>
          <w:szCs w:val="28"/>
          <w:lang w:val="uk-UA"/>
        </w:rPr>
        <w:t xml:space="preserve">трудового колективу та уповноважених ним органів. На підприємстві між </w:t>
      </w:r>
      <w:r>
        <w:rPr>
          <w:rFonts w:ascii="Times New Roman" w:hAnsi="Times New Roman"/>
          <w:spacing w:val="-4"/>
          <w:sz w:val="28"/>
          <w:szCs w:val="28"/>
          <w:lang w:val="uk-UA"/>
        </w:rPr>
        <w:t xml:space="preserve">власником або уповноваженим ним органом і трудовим колективом укладається колективний договір, яким регулюються виробничі, трудові та соціальні відносини </w:t>
      </w:r>
      <w:r>
        <w:rPr>
          <w:rFonts w:ascii="Times New Roman" w:hAnsi="Times New Roman"/>
          <w:sz w:val="28"/>
          <w:szCs w:val="28"/>
          <w:lang w:val="uk-UA"/>
        </w:rPr>
        <w:t>трудового колективу з адміністрацією ПІДПРИЄМСТВА.</w:t>
      </w:r>
    </w:p>
    <w:p w:rsidR="00D80C66" w:rsidRDefault="00D80C66" w:rsidP="00D80C66">
      <w:pPr>
        <w:pStyle w:val="1"/>
        <w:jc w:val="both"/>
        <w:rPr>
          <w:rFonts w:ascii="Times New Roman" w:hAnsi="Times New Roman"/>
          <w:sz w:val="28"/>
          <w:szCs w:val="28"/>
          <w:lang w:val="uk-UA"/>
        </w:rPr>
      </w:pPr>
      <w:r>
        <w:rPr>
          <w:rFonts w:ascii="Times New Roman" w:hAnsi="Times New Roman"/>
          <w:spacing w:val="-12"/>
          <w:sz w:val="28"/>
          <w:szCs w:val="28"/>
          <w:lang w:val="uk-UA"/>
        </w:rPr>
        <w:lastRenderedPageBreak/>
        <w:t>8.7.</w:t>
      </w:r>
      <w:r>
        <w:rPr>
          <w:rFonts w:ascii="Times New Roman" w:hAnsi="Times New Roman"/>
          <w:spacing w:val="-1"/>
          <w:sz w:val="28"/>
          <w:szCs w:val="28"/>
          <w:lang w:val="uk-UA"/>
        </w:rPr>
        <w:t xml:space="preserve">Керівник </w:t>
      </w:r>
      <w:r>
        <w:rPr>
          <w:rFonts w:ascii="Times New Roman" w:hAnsi="Times New Roman"/>
          <w:sz w:val="28"/>
          <w:szCs w:val="28"/>
          <w:lang w:val="uk-UA"/>
        </w:rPr>
        <w:t>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w:t>
      </w:r>
    </w:p>
    <w:p w:rsidR="00D80C66" w:rsidRDefault="00D80C66" w:rsidP="00D80C66">
      <w:pPr>
        <w:pStyle w:val="1"/>
        <w:ind w:firstLine="708"/>
        <w:jc w:val="both"/>
        <w:rPr>
          <w:rFonts w:ascii="Times New Roman" w:hAnsi="Times New Roman"/>
          <w:sz w:val="28"/>
          <w:szCs w:val="28"/>
          <w:lang w:val="uk-UA"/>
        </w:rPr>
      </w:pPr>
      <w:r>
        <w:rPr>
          <w:rFonts w:ascii="Times New Roman" w:hAnsi="Times New Roman"/>
          <w:spacing w:val="-1"/>
          <w:sz w:val="28"/>
          <w:szCs w:val="28"/>
          <w:lang w:val="uk-UA"/>
        </w:rPr>
        <w:t xml:space="preserve">Керівник ПІДПРИЄМСТВА самостійно вирішує питання діяльності </w:t>
      </w:r>
      <w:r>
        <w:rPr>
          <w:rFonts w:ascii="Times New Roman" w:hAnsi="Times New Roman"/>
          <w:spacing w:val="-4"/>
          <w:sz w:val="28"/>
          <w:szCs w:val="28"/>
          <w:lang w:val="uk-UA"/>
        </w:rPr>
        <w:t xml:space="preserve">ПІДПРИЄМСТВА за винятком тих, що віднесені Статутом до компетенції ЗАСНОВНИКА чи УПОВНОВАЖЕНОГО ОРГАНУ, органів управління майном та інших органів управління даного ПІДПРИЄМСТВА. </w:t>
      </w:r>
    </w:p>
    <w:p w:rsidR="00D80C66" w:rsidRDefault="00D80C66" w:rsidP="00D80C66">
      <w:pPr>
        <w:pStyle w:val="1"/>
        <w:ind w:firstLine="708"/>
        <w:jc w:val="both"/>
        <w:rPr>
          <w:rFonts w:ascii="Times New Roman" w:hAnsi="Times New Roman"/>
          <w:sz w:val="28"/>
          <w:szCs w:val="28"/>
          <w:lang w:val="uk-UA"/>
        </w:rPr>
      </w:pPr>
      <w:r>
        <w:rPr>
          <w:rFonts w:ascii="Times New Roman" w:hAnsi="Times New Roman"/>
          <w:spacing w:val="-1"/>
          <w:sz w:val="28"/>
          <w:szCs w:val="28"/>
          <w:lang w:val="uk-UA"/>
        </w:rPr>
        <w:t>Керівник</w:t>
      </w:r>
      <w:r>
        <w:rPr>
          <w:rFonts w:ascii="Times New Roman" w:hAnsi="Times New Roman"/>
          <w:spacing w:val="-4"/>
          <w:sz w:val="28"/>
          <w:szCs w:val="28"/>
          <w:lang w:val="uk-UA"/>
        </w:rPr>
        <w:t xml:space="preserve"> ПІДПРИЄМСТВА:</w:t>
      </w:r>
    </w:p>
    <w:p w:rsidR="00D80C66" w:rsidRDefault="00D80C66" w:rsidP="00D80C66">
      <w:pPr>
        <w:pStyle w:val="1"/>
        <w:ind w:firstLine="567"/>
        <w:jc w:val="both"/>
        <w:rPr>
          <w:rFonts w:ascii="Times New Roman" w:hAnsi="Times New Roman"/>
          <w:spacing w:val="-5"/>
          <w:sz w:val="28"/>
          <w:szCs w:val="28"/>
          <w:lang w:val="uk-UA"/>
        </w:rPr>
      </w:pPr>
      <w:r>
        <w:rPr>
          <w:rFonts w:ascii="Times New Roman" w:hAnsi="Times New Roman"/>
          <w:spacing w:val="-5"/>
          <w:sz w:val="28"/>
          <w:szCs w:val="28"/>
          <w:lang w:val="uk-UA"/>
        </w:rPr>
        <w:t>-</w:t>
      </w:r>
      <w:r>
        <w:rPr>
          <w:rFonts w:ascii="Times New Roman" w:hAnsi="Times New Roman"/>
          <w:sz w:val="28"/>
          <w:szCs w:val="28"/>
          <w:lang w:val="uk-UA"/>
        </w:rPr>
        <w:t xml:space="preserve"> </w:t>
      </w:r>
      <w:r>
        <w:rPr>
          <w:rFonts w:ascii="Times New Roman" w:hAnsi="Times New Roman"/>
          <w:spacing w:val="-5"/>
          <w:sz w:val="28"/>
          <w:szCs w:val="28"/>
          <w:lang w:val="uk-UA"/>
        </w:rPr>
        <w:t>організовує та несе повну відповідальність за стан та діяльність ПІДПРИЄМСТВА згідно з чинним законодавством України</w:t>
      </w:r>
      <w:r>
        <w:rPr>
          <w:rFonts w:ascii="Times New Roman" w:hAnsi="Times New Roman"/>
          <w:spacing w:val="-4"/>
          <w:sz w:val="28"/>
          <w:szCs w:val="28"/>
          <w:lang w:val="uk-UA"/>
        </w:rPr>
        <w:t>;</w:t>
      </w:r>
    </w:p>
    <w:p w:rsidR="00D80C66" w:rsidRDefault="00D80C66" w:rsidP="00D80C66">
      <w:pPr>
        <w:pStyle w:val="1"/>
        <w:ind w:firstLine="567"/>
        <w:jc w:val="both"/>
        <w:rPr>
          <w:rFonts w:ascii="Times New Roman" w:hAnsi="Times New Roman"/>
          <w:sz w:val="28"/>
          <w:szCs w:val="28"/>
          <w:lang w:val="uk-UA"/>
        </w:rPr>
      </w:pPr>
      <w:r>
        <w:rPr>
          <w:rFonts w:ascii="Times New Roman" w:hAnsi="Times New Roman"/>
          <w:sz w:val="28"/>
          <w:szCs w:val="28"/>
          <w:lang w:val="uk-UA"/>
        </w:rPr>
        <w:t>- діє без довіреності від імені ПІДПРИЄМСТВА, представляє його в усіх установах та організаціях;</w:t>
      </w:r>
    </w:p>
    <w:p w:rsidR="00D80C66" w:rsidRDefault="00D80C66" w:rsidP="00D80C66">
      <w:pPr>
        <w:pStyle w:val="1"/>
        <w:ind w:firstLine="567"/>
        <w:jc w:val="both"/>
        <w:rPr>
          <w:rFonts w:ascii="Times New Roman" w:hAnsi="Times New Roman"/>
          <w:spacing w:val="-4"/>
          <w:sz w:val="28"/>
          <w:szCs w:val="28"/>
          <w:lang w:val="uk-UA"/>
        </w:rPr>
      </w:pPr>
      <w:r>
        <w:rPr>
          <w:rFonts w:ascii="Times New Roman" w:hAnsi="Times New Roman"/>
          <w:sz w:val="28"/>
          <w:szCs w:val="28"/>
          <w:lang w:val="uk-UA"/>
        </w:rPr>
        <w:t xml:space="preserve">- </w:t>
      </w:r>
      <w:r>
        <w:rPr>
          <w:rFonts w:ascii="Times New Roman" w:hAnsi="Times New Roman"/>
          <w:spacing w:val="-2"/>
          <w:sz w:val="28"/>
          <w:szCs w:val="28"/>
          <w:lang w:val="uk-UA"/>
        </w:rPr>
        <w:t xml:space="preserve">розпоряджається коштами та майном відповідно до чинного законодавства </w:t>
      </w:r>
      <w:r>
        <w:rPr>
          <w:rFonts w:ascii="Times New Roman" w:hAnsi="Times New Roman"/>
          <w:spacing w:val="-4"/>
          <w:sz w:val="28"/>
          <w:szCs w:val="28"/>
          <w:lang w:val="uk-UA"/>
        </w:rPr>
        <w:t>та порядку, встановленому ЗАСНОВНИКОМ чи УПОВНОВАЖЕНИМ ОРГАНОМ;</w:t>
      </w:r>
    </w:p>
    <w:p w:rsidR="00D80C66" w:rsidRDefault="00D80C66" w:rsidP="00D80C66">
      <w:pPr>
        <w:pStyle w:val="1"/>
        <w:ind w:firstLine="567"/>
        <w:jc w:val="both"/>
        <w:rPr>
          <w:rFonts w:ascii="Times New Roman" w:hAnsi="Times New Roman"/>
          <w:spacing w:val="-4"/>
          <w:sz w:val="28"/>
          <w:szCs w:val="28"/>
          <w:lang w:val="uk-UA"/>
        </w:rPr>
      </w:pPr>
      <w:r>
        <w:rPr>
          <w:rFonts w:ascii="Times New Roman" w:hAnsi="Times New Roman"/>
          <w:spacing w:val="-4"/>
          <w:sz w:val="28"/>
          <w:szCs w:val="28"/>
          <w:lang w:val="uk-UA"/>
        </w:rPr>
        <w:t>- затверджує штатний розпис та кількість працівників ПІДПРИЄМСТВА, його структуру;</w:t>
      </w:r>
    </w:p>
    <w:p w:rsidR="00D80C66" w:rsidRDefault="00D80C66" w:rsidP="00D80C66">
      <w:pPr>
        <w:pStyle w:val="1"/>
        <w:ind w:firstLine="567"/>
        <w:jc w:val="both"/>
        <w:rPr>
          <w:rFonts w:ascii="Times New Roman" w:hAnsi="Times New Roman"/>
          <w:spacing w:val="-4"/>
          <w:sz w:val="28"/>
          <w:szCs w:val="28"/>
          <w:lang w:val="uk-UA"/>
        </w:rPr>
      </w:pPr>
      <w:r>
        <w:rPr>
          <w:rFonts w:ascii="Times New Roman" w:hAnsi="Times New Roman"/>
          <w:spacing w:val="-4"/>
          <w:sz w:val="28"/>
          <w:szCs w:val="28"/>
          <w:lang w:val="uk-UA"/>
        </w:rPr>
        <w:t>- приймає на роботу, звільняє, заохочує працівників ПІДПРИЄМСТВА і накладає стягнення;</w:t>
      </w:r>
    </w:p>
    <w:p w:rsidR="00D80C66" w:rsidRDefault="00D80C66" w:rsidP="00D80C66">
      <w:pPr>
        <w:pStyle w:val="1"/>
        <w:ind w:firstLine="567"/>
        <w:jc w:val="both"/>
        <w:rPr>
          <w:rFonts w:ascii="Times New Roman" w:hAnsi="Times New Roman"/>
          <w:sz w:val="28"/>
          <w:szCs w:val="28"/>
          <w:lang w:val="uk-UA"/>
        </w:rPr>
      </w:pPr>
      <w:r>
        <w:rPr>
          <w:rFonts w:ascii="Times New Roman" w:hAnsi="Times New Roman"/>
          <w:sz w:val="28"/>
          <w:szCs w:val="28"/>
          <w:lang w:val="uk-UA"/>
        </w:rPr>
        <w:t>- укладає договори, видає довіреності, відкриває в установах банків розрахунковий та інші рахунки;</w:t>
      </w:r>
      <w:r>
        <w:rPr>
          <w:rFonts w:ascii="Times New Roman" w:hAnsi="Times New Roman"/>
          <w:sz w:val="28"/>
          <w:szCs w:val="28"/>
          <w:lang w:val="uk-UA"/>
        </w:rPr>
        <w:tab/>
      </w:r>
    </w:p>
    <w:p w:rsidR="00D80C66" w:rsidRDefault="00D80C66" w:rsidP="00D80C66">
      <w:pPr>
        <w:pStyle w:val="1"/>
        <w:ind w:firstLine="567"/>
        <w:jc w:val="both"/>
        <w:rPr>
          <w:rFonts w:ascii="Times New Roman" w:hAnsi="Times New Roman"/>
          <w:spacing w:val="-4"/>
          <w:sz w:val="28"/>
          <w:szCs w:val="28"/>
          <w:lang w:val="uk-UA"/>
        </w:rPr>
      </w:pPr>
      <w:r>
        <w:rPr>
          <w:rFonts w:ascii="Times New Roman" w:hAnsi="Times New Roman"/>
          <w:sz w:val="28"/>
          <w:szCs w:val="28"/>
          <w:lang w:val="uk-UA"/>
        </w:rPr>
        <w:t xml:space="preserve">- </w:t>
      </w:r>
      <w:r>
        <w:rPr>
          <w:rFonts w:ascii="Times New Roman" w:hAnsi="Times New Roman"/>
          <w:spacing w:val="-4"/>
          <w:sz w:val="28"/>
          <w:szCs w:val="28"/>
          <w:lang w:val="uk-UA"/>
        </w:rPr>
        <w:t>несе відповідальність за формування та використання фінансових планів;</w:t>
      </w:r>
    </w:p>
    <w:p w:rsidR="00D80C66" w:rsidRDefault="00D80C66" w:rsidP="00D80C66">
      <w:pPr>
        <w:pStyle w:val="1"/>
        <w:ind w:firstLine="567"/>
        <w:jc w:val="both"/>
        <w:rPr>
          <w:rFonts w:ascii="Times New Roman" w:hAnsi="Times New Roman"/>
          <w:sz w:val="28"/>
          <w:szCs w:val="28"/>
          <w:lang w:val="uk-UA"/>
        </w:rPr>
      </w:pPr>
      <w:r>
        <w:rPr>
          <w:rFonts w:ascii="Times New Roman" w:hAnsi="Times New Roman"/>
          <w:spacing w:val="-4"/>
          <w:sz w:val="28"/>
          <w:szCs w:val="28"/>
          <w:lang w:val="uk-UA"/>
        </w:rPr>
        <w:t xml:space="preserve">- у межах своєї компетенції </w:t>
      </w:r>
      <w:r>
        <w:rPr>
          <w:rFonts w:ascii="Times New Roman" w:hAnsi="Times New Roman"/>
          <w:sz w:val="28"/>
          <w:szCs w:val="28"/>
          <w:lang w:val="uk-UA"/>
        </w:rPr>
        <w:t>видає накази і дає вказівки, що стосуються діяльності ПІДПРИЄМСТВА;</w:t>
      </w:r>
    </w:p>
    <w:p w:rsidR="00D80C66" w:rsidRDefault="00D80C66" w:rsidP="00D80C66">
      <w:pPr>
        <w:widowControl w:val="0"/>
        <w:shd w:val="clear" w:color="auto" w:fill="FFFFFF"/>
        <w:autoSpaceDE w:val="0"/>
        <w:autoSpaceDN w:val="0"/>
        <w:adjustRightInd w:val="0"/>
        <w:spacing w:line="240" w:lineRule="auto"/>
        <w:ind w:firstLine="567"/>
        <w:jc w:val="both"/>
        <w:rPr>
          <w:rFonts w:ascii="Times New Roman" w:hAnsi="Times New Roman"/>
          <w:sz w:val="28"/>
          <w:szCs w:val="28"/>
          <w:lang w:val="uk-UA"/>
        </w:rPr>
      </w:pPr>
      <w:r>
        <w:rPr>
          <w:rFonts w:ascii="Times New Roman" w:hAnsi="Times New Roman"/>
          <w:sz w:val="28"/>
          <w:szCs w:val="28"/>
          <w:lang w:val="uk-UA"/>
        </w:rPr>
        <w:t>- несе персональну відповідальність за виконання покладених на нього обов’язків.</w:t>
      </w:r>
    </w:p>
    <w:p w:rsidR="00D80C66" w:rsidRDefault="00D80C66" w:rsidP="00D80C66">
      <w:pPr>
        <w:pStyle w:val="1"/>
        <w:jc w:val="both"/>
        <w:rPr>
          <w:rFonts w:ascii="Times New Roman" w:hAnsi="Times New Roman"/>
          <w:sz w:val="28"/>
          <w:szCs w:val="28"/>
          <w:lang w:val="uk-UA"/>
        </w:rPr>
      </w:pPr>
      <w:r>
        <w:rPr>
          <w:rFonts w:ascii="Times New Roman" w:hAnsi="Times New Roman"/>
          <w:sz w:val="28"/>
          <w:szCs w:val="28"/>
          <w:lang w:val="uk-UA"/>
        </w:rPr>
        <w:t>8.8.</w:t>
      </w:r>
      <w:r>
        <w:rPr>
          <w:rFonts w:ascii="Times New Roman" w:hAnsi="Times New Roman"/>
          <w:spacing w:val="-1"/>
          <w:sz w:val="28"/>
          <w:szCs w:val="28"/>
          <w:lang w:val="uk-UA"/>
        </w:rPr>
        <w:t>Керівник</w:t>
      </w:r>
      <w:r>
        <w:rPr>
          <w:rFonts w:ascii="Times New Roman" w:hAnsi="Times New Roman"/>
          <w:sz w:val="28"/>
          <w:szCs w:val="28"/>
          <w:lang w:val="uk-UA"/>
        </w:rPr>
        <w:t>а ПІДПРИЄМСТВА може бути звільнено з посади до закінчення терміну контракту на підставах, передбачених у контракті або законодавстві України.</w:t>
      </w:r>
    </w:p>
    <w:p w:rsidR="00D80C66" w:rsidRDefault="00D80C66" w:rsidP="00D80C66">
      <w:pPr>
        <w:spacing w:line="240" w:lineRule="auto"/>
        <w:ind w:firstLine="567"/>
        <w:jc w:val="center"/>
        <w:rPr>
          <w:rFonts w:ascii="Times New Roman" w:hAnsi="Times New Roman"/>
          <w:b/>
          <w:sz w:val="28"/>
          <w:szCs w:val="28"/>
          <w:lang w:val="uk-UA"/>
        </w:rPr>
      </w:pPr>
    </w:p>
    <w:p w:rsidR="00D80C66" w:rsidRDefault="00D80C66" w:rsidP="00D80C66">
      <w:pPr>
        <w:spacing w:line="240" w:lineRule="auto"/>
        <w:ind w:firstLine="567"/>
        <w:jc w:val="center"/>
        <w:rPr>
          <w:rFonts w:ascii="Times New Roman" w:hAnsi="Times New Roman"/>
          <w:b/>
          <w:sz w:val="28"/>
          <w:szCs w:val="28"/>
          <w:lang w:val="uk-UA"/>
        </w:rPr>
      </w:pPr>
    </w:p>
    <w:p w:rsidR="00D80C66" w:rsidRDefault="00D80C66" w:rsidP="00D80C66">
      <w:pPr>
        <w:spacing w:line="240" w:lineRule="auto"/>
        <w:ind w:firstLine="567"/>
        <w:jc w:val="center"/>
        <w:rPr>
          <w:rFonts w:ascii="Times New Roman" w:hAnsi="Times New Roman"/>
          <w:b/>
          <w:sz w:val="28"/>
          <w:szCs w:val="28"/>
          <w:lang w:val="uk-UA"/>
        </w:rPr>
      </w:pPr>
    </w:p>
    <w:p w:rsidR="00D80C66" w:rsidRDefault="00D80C66" w:rsidP="00D80C66">
      <w:pPr>
        <w:spacing w:line="240" w:lineRule="auto"/>
        <w:ind w:firstLine="567"/>
        <w:jc w:val="center"/>
        <w:rPr>
          <w:rFonts w:ascii="Times New Roman" w:hAnsi="Times New Roman"/>
          <w:b/>
          <w:sz w:val="28"/>
          <w:szCs w:val="28"/>
          <w:lang w:val="uk-UA"/>
        </w:rPr>
      </w:pPr>
      <w:r>
        <w:rPr>
          <w:rFonts w:ascii="Times New Roman" w:hAnsi="Times New Roman"/>
          <w:b/>
          <w:sz w:val="28"/>
          <w:szCs w:val="28"/>
          <w:lang w:val="uk-UA"/>
        </w:rPr>
        <w:t>РОЗДІЛ 9</w:t>
      </w:r>
    </w:p>
    <w:p w:rsidR="00D80C66" w:rsidRDefault="00D80C66" w:rsidP="00D80C66">
      <w:pPr>
        <w:spacing w:line="24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 ТРУДОВИЙ КОЛЕКТИВ КОМУПІДПРИЄМСТВА</w:t>
      </w:r>
    </w:p>
    <w:p w:rsidR="00D80C66" w:rsidRDefault="00D80C66" w:rsidP="00D80C66">
      <w:pPr>
        <w:pStyle w:val="1"/>
        <w:jc w:val="both"/>
        <w:rPr>
          <w:rFonts w:ascii="Times New Roman" w:hAnsi="Times New Roman"/>
          <w:spacing w:val="-12"/>
          <w:sz w:val="28"/>
          <w:szCs w:val="28"/>
          <w:lang w:val="uk-UA"/>
        </w:rPr>
      </w:pPr>
      <w:r>
        <w:rPr>
          <w:rFonts w:ascii="Times New Roman" w:hAnsi="Times New Roman"/>
          <w:spacing w:val="-4"/>
          <w:sz w:val="28"/>
          <w:szCs w:val="28"/>
          <w:lang w:val="uk-UA"/>
        </w:rPr>
        <w:t xml:space="preserve">9.1.Трудовий колектив ПІДПРИЄМСТВА становлять усі працівники, які своєю </w:t>
      </w:r>
      <w:r>
        <w:rPr>
          <w:rFonts w:ascii="Times New Roman" w:hAnsi="Times New Roman"/>
          <w:sz w:val="28"/>
          <w:szCs w:val="28"/>
          <w:lang w:val="uk-UA"/>
        </w:rPr>
        <w:t xml:space="preserve">працею беруть участь в його діяльності на основі трудового договору, а також </w:t>
      </w:r>
      <w:r>
        <w:rPr>
          <w:rFonts w:ascii="Times New Roman" w:hAnsi="Times New Roman"/>
          <w:spacing w:val="-4"/>
          <w:sz w:val="28"/>
          <w:szCs w:val="28"/>
          <w:lang w:val="uk-UA"/>
        </w:rPr>
        <w:t>інших форм, які регулюють трудові відносини працівника з ПІДПРИЄМСТВОМ.</w:t>
      </w:r>
    </w:p>
    <w:p w:rsidR="00D80C66" w:rsidRDefault="00D80C66" w:rsidP="00D80C66">
      <w:pPr>
        <w:pStyle w:val="1"/>
        <w:jc w:val="both"/>
        <w:rPr>
          <w:rFonts w:ascii="Times New Roman" w:hAnsi="Times New Roman"/>
          <w:spacing w:val="-12"/>
          <w:sz w:val="28"/>
          <w:szCs w:val="28"/>
          <w:lang w:val="uk-UA"/>
        </w:rPr>
      </w:pPr>
      <w:r>
        <w:rPr>
          <w:rFonts w:ascii="Times New Roman" w:hAnsi="Times New Roman"/>
          <w:spacing w:val="-4"/>
          <w:sz w:val="28"/>
          <w:szCs w:val="28"/>
          <w:lang w:val="uk-UA"/>
        </w:rPr>
        <w:t>9.2.Трудовий колектив ПІДПРИЄМСТВА:</w:t>
      </w:r>
    </w:p>
    <w:p w:rsidR="00D80C66" w:rsidRDefault="00D80C66" w:rsidP="00D80C66">
      <w:pPr>
        <w:pStyle w:val="1"/>
        <w:ind w:firstLine="567"/>
        <w:jc w:val="both"/>
        <w:rPr>
          <w:rFonts w:ascii="Times New Roman" w:hAnsi="Times New Roman"/>
          <w:sz w:val="28"/>
          <w:szCs w:val="28"/>
          <w:lang w:val="uk-UA"/>
        </w:rPr>
      </w:pPr>
      <w:r>
        <w:rPr>
          <w:rFonts w:ascii="Times New Roman" w:hAnsi="Times New Roman"/>
          <w:spacing w:val="-3"/>
          <w:sz w:val="28"/>
          <w:szCs w:val="28"/>
          <w:lang w:val="uk-UA"/>
        </w:rPr>
        <w:t xml:space="preserve">- бере участь в матеріальному і моральному стимулюванні продуктивності </w:t>
      </w:r>
      <w:r>
        <w:rPr>
          <w:rFonts w:ascii="Times New Roman" w:hAnsi="Times New Roman"/>
          <w:sz w:val="28"/>
          <w:szCs w:val="28"/>
          <w:lang w:val="uk-UA"/>
        </w:rPr>
        <w:t>праці;</w:t>
      </w:r>
    </w:p>
    <w:p w:rsidR="00D80C66" w:rsidRDefault="00D80C66" w:rsidP="00D80C66">
      <w:pPr>
        <w:pStyle w:val="1"/>
        <w:ind w:firstLine="567"/>
        <w:jc w:val="both"/>
        <w:rPr>
          <w:rFonts w:ascii="Times New Roman" w:hAnsi="Times New Roman"/>
          <w:sz w:val="28"/>
          <w:szCs w:val="28"/>
          <w:lang w:val="uk-UA"/>
        </w:rPr>
      </w:pPr>
      <w:r>
        <w:rPr>
          <w:rFonts w:ascii="Times New Roman" w:hAnsi="Times New Roman"/>
          <w:spacing w:val="-5"/>
          <w:sz w:val="28"/>
          <w:szCs w:val="28"/>
          <w:lang w:val="uk-UA"/>
        </w:rPr>
        <w:lastRenderedPageBreak/>
        <w:t xml:space="preserve">- бере участь у розгляді та затвердженні колективного договору між трудовим </w:t>
      </w:r>
      <w:r>
        <w:rPr>
          <w:rFonts w:ascii="Times New Roman" w:hAnsi="Times New Roman"/>
          <w:spacing w:val="-4"/>
          <w:sz w:val="28"/>
          <w:szCs w:val="28"/>
          <w:lang w:val="uk-UA"/>
        </w:rPr>
        <w:t xml:space="preserve">колективом та адміністрацією </w:t>
      </w:r>
      <w:r>
        <w:rPr>
          <w:rFonts w:ascii="Times New Roman" w:hAnsi="Times New Roman"/>
          <w:sz w:val="28"/>
          <w:szCs w:val="28"/>
          <w:lang w:val="uk-UA"/>
        </w:rPr>
        <w:t>ПІДПРИЄМСТВА</w:t>
      </w:r>
      <w:r>
        <w:rPr>
          <w:rFonts w:ascii="Times New Roman" w:hAnsi="Times New Roman"/>
          <w:spacing w:val="-4"/>
          <w:sz w:val="28"/>
          <w:szCs w:val="28"/>
          <w:lang w:val="uk-UA"/>
        </w:rPr>
        <w:t>;</w:t>
      </w:r>
    </w:p>
    <w:p w:rsidR="00D80C66" w:rsidRDefault="00D80C66" w:rsidP="00D80C66">
      <w:pPr>
        <w:pStyle w:val="1"/>
        <w:ind w:firstLine="567"/>
        <w:jc w:val="both"/>
        <w:rPr>
          <w:rFonts w:ascii="Times New Roman" w:hAnsi="Times New Roman"/>
          <w:sz w:val="28"/>
          <w:szCs w:val="28"/>
          <w:lang w:val="uk-UA"/>
        </w:rPr>
      </w:pPr>
      <w:r>
        <w:rPr>
          <w:rFonts w:ascii="Times New Roman" w:hAnsi="Times New Roman"/>
          <w:sz w:val="28"/>
          <w:szCs w:val="28"/>
          <w:lang w:val="uk-UA"/>
        </w:rPr>
        <w:t>- розглядає і вирішує згідно з цим Статутом питання, самоврядування трудового колективу.</w:t>
      </w:r>
    </w:p>
    <w:p w:rsidR="00D80C66" w:rsidRDefault="00D80C66" w:rsidP="00D80C66">
      <w:pPr>
        <w:pStyle w:val="1"/>
        <w:jc w:val="both"/>
        <w:rPr>
          <w:rFonts w:ascii="Times New Roman" w:hAnsi="Times New Roman"/>
          <w:sz w:val="28"/>
          <w:szCs w:val="28"/>
          <w:lang w:val="uk-UA"/>
        </w:rPr>
      </w:pPr>
      <w:r>
        <w:rPr>
          <w:rFonts w:ascii="Times New Roman" w:hAnsi="Times New Roman"/>
          <w:spacing w:val="-1"/>
          <w:sz w:val="28"/>
          <w:szCs w:val="28"/>
          <w:lang w:val="uk-UA"/>
        </w:rPr>
        <w:t xml:space="preserve">9.3.Трудовий колектив має права та обов'язки, користується пільгами, </w:t>
      </w:r>
      <w:r>
        <w:rPr>
          <w:rFonts w:ascii="Times New Roman" w:hAnsi="Times New Roman"/>
          <w:sz w:val="28"/>
          <w:szCs w:val="28"/>
          <w:lang w:val="uk-UA"/>
        </w:rPr>
        <w:t>передбаченими законодавством про працю, колективним договором та цим Статутом.</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Члени трудового колективу зобов’язані:</w:t>
      </w:r>
    </w:p>
    <w:p w:rsidR="00D80C66" w:rsidRDefault="00D80C66" w:rsidP="00D80C66">
      <w:pPr>
        <w:widowControl w:val="0"/>
        <w:numPr>
          <w:ilvl w:val="0"/>
          <w:numId w:val="4"/>
        </w:numPr>
        <w:suppressAutoHyphen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дотримуватись вимог (положень) цього Статуту та правил внутрішнього трудового розпорядку, умови трудового договору  (контракту, угоди);</w:t>
      </w:r>
    </w:p>
    <w:p w:rsidR="00D80C66" w:rsidRDefault="00D80C66" w:rsidP="00D80C66">
      <w:pPr>
        <w:widowControl w:val="0"/>
        <w:numPr>
          <w:ilvl w:val="0"/>
          <w:numId w:val="4"/>
        </w:numPr>
        <w:suppressAutoHyphen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забезпечувати виконання робіт, надання послуг належної якості. </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9.4.Конкретний перелік обов’язків членів трудового колективу встановлюється в погоджених в установленому порядку положеннях про відділи, посадових інструкціях, умовах трудового договору, угодах про виконання окремих робіт, правилах внутрішнього трудового розпорядку та ін.</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9.5.Члени трудового колективу ПІДПРИЄМСТВА мають право:</w:t>
      </w:r>
    </w:p>
    <w:p w:rsidR="00D80C66" w:rsidRDefault="00D80C66" w:rsidP="00D80C66">
      <w:pPr>
        <w:widowControl w:val="0"/>
        <w:numPr>
          <w:ilvl w:val="0"/>
          <w:numId w:val="4"/>
        </w:numPr>
        <w:suppressAutoHyphen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виконувати роботу з урахуванням кваліфікації і відповідно до умов трудового договору, контракту;</w:t>
      </w:r>
    </w:p>
    <w:p w:rsidR="00D80C66" w:rsidRDefault="00D80C66" w:rsidP="00D80C66">
      <w:pPr>
        <w:widowControl w:val="0"/>
        <w:numPr>
          <w:ilvl w:val="0"/>
          <w:numId w:val="4"/>
        </w:numPr>
        <w:suppressAutoHyphen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вносити пропозиції по поліпшенню діяльності ПІДПРИЄМСТВА, усунення недоліків в роботі ПІДПРИЄМСТВА та його посадових осіб; </w:t>
      </w:r>
    </w:p>
    <w:p w:rsidR="00D80C66" w:rsidRDefault="00D80C66" w:rsidP="00D80C66">
      <w:pPr>
        <w:widowControl w:val="0"/>
        <w:numPr>
          <w:ilvl w:val="0"/>
          <w:numId w:val="4"/>
        </w:numPr>
        <w:suppressAutoHyphen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отримувати заробітну плату відповідно до встановленої на ПІДПРИЄМСТВІ  системи оплати праці;</w:t>
      </w:r>
    </w:p>
    <w:p w:rsidR="00D80C66" w:rsidRDefault="00D80C66" w:rsidP="00D80C66">
      <w:pPr>
        <w:widowControl w:val="0"/>
        <w:numPr>
          <w:ilvl w:val="0"/>
          <w:numId w:val="4"/>
        </w:numPr>
        <w:suppressAutoHyphen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на відпочинок, культурно-побутове обслуговування, соціальне страхування;</w:t>
      </w:r>
    </w:p>
    <w:p w:rsidR="00D80C66" w:rsidRDefault="00D80C66" w:rsidP="00D80C66">
      <w:pPr>
        <w:widowControl w:val="0"/>
        <w:numPr>
          <w:ilvl w:val="0"/>
          <w:numId w:val="4"/>
        </w:numPr>
        <w:suppressAutoHyphen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інші права, передбаченні чинним законодавством;</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9.6.Працівники ПІДПРИЄМСТВА підлягають соціальному забезпеченню в порядку і на умовах, встановлених для працівників ПІДПРИЄМСТВА.</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9.7.ПІДПРИЄМСТВО сплачує внески по соціальному страхуванню і соціальному забезпеченню в порядку і розмірах встановлених чинним законодавством.</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9.8.ПІДПРИЄМСТВО має право самостійно встановлювати для своїх працівників скорочений робочий день.</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9.9.ПІДПРИЄМСТВО самостійно розробляє та за погодженням із ЗАСНОВНИКОМ або УПОВНОВАЖЕНИМ ОРГАНОМ затверджує форми оплати праці, визначає оклади робітників, стимулює підвищення продуктивності і культури праці, зниження планових та непродуктивних витрат.</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9.10.ПІДПРИЄМСТВО здійснює підготовку кваліфікованих робітників та спеціалістів у державних чи комерційних навчальних закладах у відповідності до укладених договорів.</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9.11.Працівники відшкодують матеріальну шкоду, нанесену ПІДПРИЄМСТВУ внаслідок неналежного виконання покладених на них трудових обов’язків, халатності, порушення трудової дисципліни та зловживання службовим становищем. </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ПІДПРИЄМСТВО стягує матеріальну шкоду шляхом добровільного відшкодування її працівником або через суд.</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9.12.Працівники ПІДПРИЄМСТВА користуються правом на всі види допомоги по державному, пенсійному та соціальному страхуванню.</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9.13.</w:t>
      </w:r>
      <w:r>
        <w:rPr>
          <w:rFonts w:ascii="Times New Roman" w:hAnsi="Times New Roman"/>
          <w:spacing w:val="-5"/>
          <w:sz w:val="28"/>
          <w:szCs w:val="28"/>
          <w:lang w:val="uk-UA"/>
        </w:rPr>
        <w:t xml:space="preserve">Інтереси трудового колективу ПІДПРИЄМСТВА представляє профспілковий </w:t>
      </w:r>
      <w:r>
        <w:rPr>
          <w:rFonts w:ascii="Times New Roman" w:hAnsi="Times New Roman"/>
          <w:spacing w:val="-4"/>
          <w:sz w:val="28"/>
          <w:szCs w:val="28"/>
          <w:lang w:val="uk-UA"/>
        </w:rPr>
        <w:t xml:space="preserve">комітет працівників </w:t>
      </w:r>
      <w:r>
        <w:rPr>
          <w:rFonts w:ascii="Times New Roman" w:hAnsi="Times New Roman"/>
          <w:sz w:val="28"/>
          <w:szCs w:val="28"/>
          <w:lang w:val="uk-UA"/>
        </w:rPr>
        <w:t>ПІДПРИЄМСТВА</w:t>
      </w:r>
      <w:r>
        <w:rPr>
          <w:rFonts w:ascii="Times New Roman" w:hAnsi="Times New Roman"/>
          <w:spacing w:val="-4"/>
          <w:sz w:val="28"/>
          <w:szCs w:val="28"/>
          <w:lang w:val="uk-UA"/>
        </w:rPr>
        <w:t xml:space="preserve">, </w:t>
      </w:r>
      <w:r>
        <w:rPr>
          <w:rFonts w:ascii="Times New Roman" w:hAnsi="Times New Roman"/>
          <w:spacing w:val="-3"/>
          <w:sz w:val="28"/>
          <w:szCs w:val="28"/>
          <w:lang w:val="uk-UA"/>
        </w:rPr>
        <w:t xml:space="preserve">який бере участь у вирішенні трудових, економічних відносин трудового колективу </w:t>
      </w:r>
      <w:r>
        <w:rPr>
          <w:rFonts w:ascii="Times New Roman" w:hAnsi="Times New Roman"/>
          <w:spacing w:val="-5"/>
          <w:sz w:val="28"/>
          <w:szCs w:val="28"/>
          <w:lang w:val="uk-UA"/>
        </w:rPr>
        <w:t xml:space="preserve">з адміністрацією ПІДПРИЄМСТВА, питанні охорони праці, соціального розвитку, участі </w:t>
      </w:r>
      <w:r>
        <w:rPr>
          <w:rFonts w:ascii="Times New Roman" w:hAnsi="Times New Roman"/>
          <w:spacing w:val="-1"/>
          <w:sz w:val="28"/>
          <w:szCs w:val="28"/>
          <w:lang w:val="uk-UA"/>
        </w:rPr>
        <w:t xml:space="preserve">працівників у використанні прибутку ПІДПРИЄМСТВА, що залишається в його </w:t>
      </w:r>
      <w:r>
        <w:rPr>
          <w:rFonts w:ascii="Times New Roman" w:hAnsi="Times New Roman"/>
          <w:spacing w:val="-4"/>
          <w:sz w:val="28"/>
          <w:szCs w:val="28"/>
          <w:lang w:val="uk-UA"/>
        </w:rPr>
        <w:t xml:space="preserve">розпорядженні для задоволення соціально-економічних потреб працівників, які </w:t>
      </w:r>
      <w:r>
        <w:rPr>
          <w:rFonts w:ascii="Times New Roman" w:hAnsi="Times New Roman"/>
          <w:sz w:val="28"/>
          <w:szCs w:val="28"/>
          <w:lang w:val="uk-UA"/>
        </w:rPr>
        <w:t>регулюються колективним договором.</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9.14.Колективний договір укладається між ЗАСНОВНИКОМ і трудовим колективом.</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pacing w:val="-1"/>
          <w:sz w:val="28"/>
          <w:szCs w:val="28"/>
          <w:lang w:val="uk-UA"/>
        </w:rPr>
        <w:t>9.15.</w:t>
      </w:r>
      <w:r>
        <w:rPr>
          <w:rFonts w:ascii="Times New Roman" w:hAnsi="Times New Roman"/>
          <w:sz w:val="28"/>
          <w:szCs w:val="28"/>
          <w:lang w:val="uk-UA"/>
        </w:rPr>
        <w:t xml:space="preserve">Право укладання колективного договору від ЗАСНОВНИКА надається </w:t>
      </w:r>
      <w:r>
        <w:rPr>
          <w:rFonts w:ascii="Times New Roman" w:hAnsi="Times New Roman"/>
          <w:spacing w:val="-1"/>
          <w:sz w:val="28"/>
          <w:szCs w:val="28"/>
          <w:lang w:val="uk-UA"/>
        </w:rPr>
        <w:t>керівник</w:t>
      </w:r>
      <w:r>
        <w:rPr>
          <w:rFonts w:ascii="Times New Roman" w:hAnsi="Times New Roman"/>
          <w:sz w:val="28"/>
          <w:szCs w:val="28"/>
          <w:lang w:val="uk-UA"/>
        </w:rPr>
        <w:t xml:space="preserve">у </w:t>
      </w:r>
      <w:r>
        <w:rPr>
          <w:rFonts w:ascii="Times New Roman" w:hAnsi="Times New Roman"/>
          <w:spacing w:val="-5"/>
          <w:sz w:val="28"/>
          <w:szCs w:val="28"/>
          <w:lang w:val="uk-UA"/>
        </w:rPr>
        <w:t>ПІДПРИЄМСТВА</w:t>
      </w:r>
      <w:r>
        <w:rPr>
          <w:rFonts w:ascii="Times New Roman" w:hAnsi="Times New Roman"/>
          <w:sz w:val="28"/>
          <w:szCs w:val="28"/>
          <w:lang w:val="uk-UA"/>
        </w:rPr>
        <w:t>, а від трудового колективу - профспілковому комітету.</w:t>
      </w: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РОЗДІЛ 10</w:t>
      </w: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ПРАЦЯ І ЗАРОБІТНА ПЛАТА</w:t>
      </w:r>
    </w:p>
    <w:p w:rsidR="00D80C66" w:rsidRDefault="00D80C66" w:rsidP="00D80C66">
      <w:pPr>
        <w:pStyle w:val="1"/>
        <w:jc w:val="both"/>
        <w:rPr>
          <w:rFonts w:ascii="Times New Roman" w:hAnsi="Times New Roman"/>
          <w:spacing w:val="-14"/>
          <w:sz w:val="28"/>
          <w:szCs w:val="28"/>
          <w:lang w:val="uk-UA"/>
        </w:rPr>
      </w:pPr>
      <w:r>
        <w:rPr>
          <w:rFonts w:ascii="Times New Roman" w:hAnsi="Times New Roman"/>
          <w:spacing w:val="-4"/>
          <w:sz w:val="28"/>
          <w:szCs w:val="28"/>
          <w:lang w:val="uk-UA"/>
        </w:rPr>
        <w:t xml:space="preserve">10.1.Місячна заробітна плата працівників ПІДПРИЄМСТВА не може бути нижчою встановленого державою мінімального розміру, та регулюється Генеральною та </w:t>
      </w:r>
      <w:r>
        <w:rPr>
          <w:rFonts w:ascii="Times New Roman" w:hAnsi="Times New Roman"/>
          <w:sz w:val="28"/>
          <w:szCs w:val="28"/>
          <w:lang w:val="uk-UA"/>
        </w:rPr>
        <w:t>Галузевою угодами.</w:t>
      </w:r>
    </w:p>
    <w:p w:rsidR="00D80C66" w:rsidRDefault="00D80C66" w:rsidP="00D80C66">
      <w:pPr>
        <w:pStyle w:val="1"/>
        <w:jc w:val="both"/>
        <w:rPr>
          <w:rFonts w:ascii="Times New Roman" w:hAnsi="Times New Roman"/>
          <w:spacing w:val="-14"/>
          <w:sz w:val="28"/>
          <w:szCs w:val="28"/>
          <w:lang w:val="uk-UA"/>
        </w:rPr>
      </w:pPr>
      <w:r>
        <w:rPr>
          <w:rFonts w:ascii="Times New Roman" w:hAnsi="Times New Roman"/>
          <w:spacing w:val="-4"/>
          <w:sz w:val="28"/>
          <w:szCs w:val="28"/>
          <w:lang w:val="uk-UA"/>
        </w:rPr>
        <w:t xml:space="preserve">10.2.ПІДПРИЄМСТВО самостійно встановлює в колективному договорі форми, системи і розміри оплати праці, а також інші види доходів працівників згідно із Генеральною та </w:t>
      </w:r>
      <w:r>
        <w:rPr>
          <w:rFonts w:ascii="Times New Roman" w:hAnsi="Times New Roman"/>
          <w:sz w:val="28"/>
          <w:szCs w:val="28"/>
          <w:lang w:val="uk-UA"/>
        </w:rPr>
        <w:t>Галузевою угодами, законодавством України.</w:t>
      </w:r>
    </w:p>
    <w:p w:rsidR="00D80C66" w:rsidRDefault="00D80C66" w:rsidP="00D80C66">
      <w:pPr>
        <w:pStyle w:val="1"/>
        <w:jc w:val="both"/>
        <w:rPr>
          <w:rFonts w:ascii="Times New Roman" w:hAnsi="Times New Roman"/>
          <w:sz w:val="28"/>
          <w:szCs w:val="28"/>
          <w:lang w:val="uk-UA"/>
        </w:rPr>
      </w:pPr>
      <w:r>
        <w:rPr>
          <w:rFonts w:ascii="Times New Roman" w:hAnsi="Times New Roman"/>
          <w:spacing w:val="-5"/>
          <w:sz w:val="28"/>
          <w:szCs w:val="28"/>
          <w:lang w:val="uk-UA"/>
        </w:rPr>
        <w:t xml:space="preserve">ПІДПРИЄМСТВО використовує тарифні сітки і шкали співвідношень посадових </w:t>
      </w:r>
      <w:r>
        <w:rPr>
          <w:rFonts w:ascii="Times New Roman" w:hAnsi="Times New Roman"/>
          <w:sz w:val="28"/>
          <w:szCs w:val="28"/>
          <w:lang w:val="uk-UA"/>
        </w:rPr>
        <w:t>окладів, що визначаються галузевою угодою для диференціації оплати праці залежно від професії, кваліфікації працівників, складності та умов виконуваних ними робіт.</w:t>
      </w:r>
    </w:p>
    <w:p w:rsidR="00D80C66" w:rsidRDefault="00D80C66" w:rsidP="00D80C66">
      <w:pPr>
        <w:pStyle w:val="1"/>
        <w:jc w:val="both"/>
        <w:rPr>
          <w:rFonts w:ascii="Times New Roman" w:hAnsi="Times New Roman"/>
          <w:spacing w:val="-4"/>
          <w:sz w:val="28"/>
          <w:szCs w:val="28"/>
          <w:lang w:val="uk-UA"/>
        </w:rPr>
      </w:pPr>
      <w:r>
        <w:rPr>
          <w:rFonts w:ascii="Times New Roman" w:hAnsi="Times New Roman"/>
          <w:sz w:val="28"/>
          <w:szCs w:val="28"/>
          <w:lang w:val="uk-UA"/>
        </w:rPr>
        <w:t xml:space="preserve">10.3.ПІДПРИЄМСТВО гарантує своїм працівникам проведення заходів щодо </w:t>
      </w:r>
      <w:r>
        <w:rPr>
          <w:rFonts w:ascii="Times New Roman" w:hAnsi="Times New Roman"/>
          <w:spacing w:val="-2"/>
          <w:sz w:val="28"/>
          <w:szCs w:val="28"/>
          <w:lang w:val="uk-UA"/>
        </w:rPr>
        <w:t xml:space="preserve">соціального забезпечення відповідно до законодавства України, створення їм </w:t>
      </w:r>
      <w:r>
        <w:rPr>
          <w:rFonts w:ascii="Times New Roman" w:hAnsi="Times New Roman"/>
          <w:spacing w:val="-4"/>
          <w:sz w:val="28"/>
          <w:szCs w:val="28"/>
          <w:lang w:val="uk-UA"/>
        </w:rPr>
        <w:t>сприятливих умов праці, надання соціальних пільг у межах зароблених коштів.</w:t>
      </w: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lastRenderedPageBreak/>
        <w:t>РОЗДІЛ 11</w:t>
      </w: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ОБЛІК І ЗВІТНІСТЬ</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11.1.ПІДПРИЄМСТВО здійснює планування і облік результатів своєї виробничої  і фінансової діяльності, веде бухгалтерську та статистичну звітність в порядку, встановленому законодавством, несе відповідальність за її достовірність.</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11.2.Річний баланс і звітність ПІДПРИЄМСТВА підлягає обов'язковому аудиту, який здійснюється в відповідності з чинним законодавством України.</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11.3.ПІДПРИЄМСТВО щоквартально подає УПОВНОВАЖЕНОМУ ОРГАНУ звіт про результати своєї діяльності.</w:t>
      </w: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РОЗДІЛ 12</w:t>
      </w: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 xml:space="preserve"> РЕОРГАНІЗАЦІЯ І ЛІКВІДАЦІЯ КОМУНАЛЬНОГО ПІДПРИЄМСТВА</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12.1.Припинення діяльності ПІДПРИЄМСТВА здійснюється шляхом його реорганізації (злиття, приєднання, поділу, перетворення) або ліквідації - за рішенням ЗАСНОВНИКА чи уповноважених ним органів, а у випадках, передбачених законами, - за рішенням суду.</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12.2.При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актом (балансом) переходять всі майнові права та обов’язки  попереднього ПІДПРИЄМСТВА, що перетворюється.</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12.3.Ліквідація ПІДПРИЄМСТВА здійснюється ліквідаційною комісією, яка утворюється Засновником, уповноваженим ним органом, або іншим органом, визначеним законом. </w:t>
      </w:r>
    </w:p>
    <w:p w:rsidR="00D80C66" w:rsidRDefault="00D80C66" w:rsidP="00D80C66">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З моменту призначення ліквідаційної комісії до неї переходять повноваження по управлінню ПІДПРИЄМСТВОМ. Ліквідаційна комісія складає ліквідаційний баланс ПІДПРИЄМСТВА і подає його органу, який призначив ліквідаційну комісію. Кредитори та інші юридичні особи, які перебувають у договірних відносинах з ПІДПРИЄМСТВОМ, яке ліквідується, повідомляються про його ліквідацію у встановленому порядку.</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12.4.У випадку банкрутства ПІДПРИЄМСТВА його ліквідація проводиться згідно з Законом України «Про відновлення платоспроможності боржника або визнання його банкрутом».</w:t>
      </w:r>
    </w:p>
    <w:p w:rsidR="00D80C66" w:rsidRDefault="00D80C66" w:rsidP="00D80C66">
      <w:pPr>
        <w:widowControl w:val="0"/>
        <w:shd w:val="clear" w:color="auto" w:fill="FFFFFF"/>
        <w:tabs>
          <w:tab w:val="left" w:pos="504"/>
        </w:tabs>
        <w:autoSpaceDE w:val="0"/>
        <w:autoSpaceDN w:val="0"/>
        <w:adjustRightInd w:val="0"/>
        <w:spacing w:line="240" w:lineRule="auto"/>
        <w:jc w:val="both"/>
        <w:rPr>
          <w:rFonts w:ascii="Times New Roman" w:hAnsi="Times New Roman"/>
          <w:sz w:val="28"/>
          <w:szCs w:val="28"/>
          <w:lang w:val="uk-UA"/>
        </w:rPr>
      </w:pPr>
      <w:r>
        <w:rPr>
          <w:rFonts w:ascii="Times New Roman" w:hAnsi="Times New Roman"/>
          <w:sz w:val="28"/>
          <w:szCs w:val="28"/>
          <w:lang w:val="uk-UA"/>
        </w:rPr>
        <w:t>12.5.Претензії кредиторів до ПІДПРИЄМСТВА, що ліквідується, задовольняються згідно з чинним законодавством України.</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lastRenderedPageBreak/>
        <w:t>12.5.При реорганізації і ліквідації ПІДПРИЄМСТВА працівникам, які звільняються, гарантується додержання їх прав та інтересів відповідно до чинного законодавства України.</w:t>
      </w:r>
    </w:p>
    <w:p w:rsidR="00D80C66" w:rsidRDefault="00D80C66" w:rsidP="00D80C66">
      <w:pPr>
        <w:spacing w:line="240" w:lineRule="auto"/>
        <w:jc w:val="both"/>
        <w:rPr>
          <w:rFonts w:ascii="Times New Roman" w:hAnsi="Times New Roman"/>
          <w:sz w:val="28"/>
          <w:szCs w:val="28"/>
          <w:lang w:val="uk-UA"/>
        </w:rPr>
      </w:pPr>
      <w:r>
        <w:rPr>
          <w:rFonts w:ascii="Times New Roman" w:hAnsi="Times New Roman"/>
          <w:sz w:val="28"/>
          <w:szCs w:val="28"/>
          <w:lang w:val="uk-UA"/>
        </w:rPr>
        <w:t>12.6.ПІДПРИЄМСТВО вважається припиненим з дати внесення до Єдиного державного реєстру запису про державну реєстрацію припинення юридичної особи.</w:t>
      </w: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РОЗДІЛ 13</w:t>
      </w:r>
    </w:p>
    <w:p w:rsidR="00D80C66" w:rsidRDefault="00D80C66" w:rsidP="00D80C66">
      <w:pPr>
        <w:spacing w:line="240" w:lineRule="auto"/>
        <w:jc w:val="center"/>
        <w:rPr>
          <w:rFonts w:ascii="Times New Roman" w:hAnsi="Times New Roman"/>
          <w:b/>
          <w:sz w:val="28"/>
          <w:szCs w:val="28"/>
          <w:lang w:val="uk-UA"/>
        </w:rPr>
      </w:pPr>
      <w:r>
        <w:rPr>
          <w:rFonts w:ascii="Times New Roman" w:hAnsi="Times New Roman"/>
          <w:b/>
          <w:sz w:val="28"/>
          <w:szCs w:val="28"/>
          <w:lang w:val="uk-UA"/>
        </w:rPr>
        <w:t>ЗАКЛЮЧНІ ПОЛОЖЕННЯ</w:t>
      </w:r>
    </w:p>
    <w:p w:rsidR="00D80C66" w:rsidRDefault="00D80C66" w:rsidP="00D80C66">
      <w:pPr>
        <w:shd w:val="clear" w:color="auto" w:fill="FFFFFF"/>
        <w:tabs>
          <w:tab w:val="left" w:pos="567"/>
        </w:tabs>
        <w:spacing w:line="240" w:lineRule="auto"/>
        <w:jc w:val="both"/>
        <w:rPr>
          <w:rFonts w:ascii="Times New Roman" w:hAnsi="Times New Roman"/>
          <w:sz w:val="28"/>
          <w:szCs w:val="28"/>
          <w:lang w:val="uk-UA"/>
        </w:rPr>
      </w:pPr>
      <w:r>
        <w:rPr>
          <w:rFonts w:ascii="Times New Roman" w:hAnsi="Times New Roman"/>
          <w:sz w:val="28"/>
          <w:szCs w:val="28"/>
          <w:lang w:val="uk-UA"/>
        </w:rPr>
        <w:t>13.1.Питання, які не знайшли свого відображення в Статуті, регулюються нормами законодавчих актів України і затвердженими вищими органами управління положеннями, порядками, правилами чи іншими актами.</w:t>
      </w:r>
    </w:p>
    <w:p w:rsidR="00D80C66" w:rsidRDefault="00D80C66" w:rsidP="00D80C66">
      <w:pPr>
        <w:widowControl w:val="0"/>
        <w:shd w:val="clear" w:color="auto" w:fill="FFFFFF"/>
        <w:tabs>
          <w:tab w:val="left" w:pos="567"/>
          <w:tab w:val="left" w:pos="667"/>
        </w:tabs>
        <w:autoSpaceDE w:val="0"/>
        <w:autoSpaceDN w:val="0"/>
        <w:adjustRightInd w:val="0"/>
        <w:spacing w:line="240" w:lineRule="auto"/>
        <w:jc w:val="both"/>
        <w:rPr>
          <w:rFonts w:ascii="Times New Roman" w:hAnsi="Times New Roman"/>
          <w:sz w:val="28"/>
          <w:szCs w:val="28"/>
          <w:lang w:val="uk-UA"/>
        </w:rPr>
      </w:pPr>
      <w:r>
        <w:rPr>
          <w:rFonts w:ascii="Times New Roman" w:hAnsi="Times New Roman"/>
          <w:sz w:val="28"/>
          <w:szCs w:val="28"/>
          <w:lang w:val="uk-UA"/>
        </w:rPr>
        <w:t>13.2.У випадку змін чинного законодавства, внаслідок яких окремі норми Статуту суперечитимуть такому законодавству, ПІДПРИЄМСТВО здійснюватиме свою діяльність виходячи з норм діючого законодавства.</w:t>
      </w:r>
    </w:p>
    <w:p w:rsidR="00D80C66" w:rsidRDefault="00D80C66" w:rsidP="00D80C66">
      <w:pPr>
        <w:widowControl w:val="0"/>
        <w:shd w:val="clear" w:color="auto" w:fill="FFFFFF"/>
        <w:tabs>
          <w:tab w:val="left" w:pos="567"/>
          <w:tab w:val="left" w:pos="667"/>
        </w:tabs>
        <w:autoSpaceDE w:val="0"/>
        <w:autoSpaceDN w:val="0"/>
        <w:adjustRightInd w:val="0"/>
        <w:spacing w:line="240" w:lineRule="auto"/>
        <w:jc w:val="both"/>
        <w:rPr>
          <w:rFonts w:ascii="Times New Roman" w:hAnsi="Times New Roman"/>
          <w:sz w:val="28"/>
          <w:szCs w:val="28"/>
          <w:lang w:val="uk-UA"/>
        </w:rPr>
      </w:pPr>
      <w:r>
        <w:rPr>
          <w:rFonts w:ascii="Times New Roman" w:hAnsi="Times New Roman"/>
          <w:sz w:val="28"/>
          <w:szCs w:val="28"/>
          <w:lang w:val="uk-UA"/>
        </w:rPr>
        <w:t>13.3.У випадку необхідності в Статут можуть бути внесені зміни та доповнення, які підлягають державній реєстрації.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D80C66" w:rsidRDefault="00D80C66" w:rsidP="00D80C66">
      <w:pPr>
        <w:widowControl w:val="0"/>
        <w:shd w:val="clear" w:color="auto" w:fill="FFFFFF"/>
        <w:tabs>
          <w:tab w:val="left" w:pos="567"/>
          <w:tab w:val="left" w:pos="667"/>
        </w:tabs>
        <w:autoSpaceDE w:val="0"/>
        <w:autoSpaceDN w:val="0"/>
        <w:adjustRightInd w:val="0"/>
        <w:spacing w:line="240" w:lineRule="auto"/>
        <w:jc w:val="both"/>
        <w:rPr>
          <w:rFonts w:ascii="Times New Roman" w:hAnsi="Times New Roman"/>
          <w:sz w:val="28"/>
          <w:szCs w:val="28"/>
          <w:lang w:val="uk-UA"/>
        </w:rPr>
      </w:pPr>
      <w:r>
        <w:rPr>
          <w:rFonts w:ascii="Times New Roman" w:hAnsi="Times New Roman"/>
          <w:sz w:val="28"/>
          <w:szCs w:val="28"/>
          <w:lang w:val="uk-UA"/>
        </w:rPr>
        <w:t>13.4.Статут, а також зміни до нього підлягають державній реєстрації.</w:t>
      </w:r>
    </w:p>
    <w:p w:rsidR="00D80C66" w:rsidRDefault="00D80C66" w:rsidP="00D80C66">
      <w:pPr>
        <w:tabs>
          <w:tab w:val="left" w:pos="7088"/>
        </w:tabs>
        <w:spacing w:line="240" w:lineRule="auto"/>
        <w:ind w:firstLine="567"/>
        <w:jc w:val="both"/>
        <w:rPr>
          <w:rFonts w:ascii="Times New Roman" w:hAnsi="Times New Roman"/>
          <w:b/>
          <w:sz w:val="28"/>
          <w:szCs w:val="28"/>
          <w:lang w:val="uk-UA"/>
        </w:rPr>
      </w:pPr>
    </w:p>
    <w:p w:rsidR="00D80C66" w:rsidRDefault="00D80C66" w:rsidP="00D80C66">
      <w:pPr>
        <w:tabs>
          <w:tab w:val="left" w:pos="7088"/>
        </w:tabs>
        <w:spacing w:line="240" w:lineRule="auto"/>
        <w:ind w:firstLine="567"/>
        <w:jc w:val="both"/>
        <w:rPr>
          <w:rFonts w:ascii="Times New Roman" w:hAnsi="Times New Roman"/>
          <w:b/>
          <w:sz w:val="28"/>
          <w:szCs w:val="28"/>
          <w:lang w:val="uk-UA"/>
        </w:rPr>
      </w:pPr>
    </w:p>
    <w:p w:rsidR="00D80C66" w:rsidRDefault="00D80C66" w:rsidP="00D80C66">
      <w:pPr>
        <w:tabs>
          <w:tab w:val="left" w:pos="7088"/>
        </w:tabs>
        <w:spacing w:line="240" w:lineRule="auto"/>
        <w:ind w:firstLine="567"/>
        <w:jc w:val="both"/>
        <w:rPr>
          <w:rFonts w:ascii="Times New Roman" w:hAnsi="Times New Roman"/>
          <w:b/>
          <w:sz w:val="28"/>
          <w:szCs w:val="28"/>
          <w:lang w:val="uk-UA"/>
        </w:rPr>
      </w:pPr>
    </w:p>
    <w:p w:rsidR="00D80C66" w:rsidRDefault="00D80C66" w:rsidP="00D80C66">
      <w:pPr>
        <w:tabs>
          <w:tab w:val="left" w:pos="7088"/>
        </w:tabs>
        <w:spacing w:line="240" w:lineRule="auto"/>
        <w:ind w:firstLine="567"/>
        <w:jc w:val="both"/>
      </w:pPr>
      <w:r>
        <w:rPr>
          <w:rFonts w:ascii="Times New Roman" w:hAnsi="Times New Roman"/>
          <w:b/>
          <w:sz w:val="28"/>
          <w:szCs w:val="28"/>
          <w:lang w:val="uk-UA"/>
        </w:rPr>
        <w:t xml:space="preserve">Секретар ради                                                                     </w:t>
      </w:r>
      <w:r>
        <w:rPr>
          <w:rFonts w:ascii="Times New Roman" w:hAnsi="Times New Roman"/>
          <w:b/>
          <w:sz w:val="28"/>
          <w:szCs w:val="28"/>
          <w:lang w:val="uk-UA"/>
        </w:rPr>
        <w:tab/>
      </w:r>
      <w:r>
        <w:rPr>
          <w:rFonts w:ascii="Times New Roman" w:hAnsi="Times New Roman"/>
          <w:b/>
          <w:sz w:val="28"/>
          <w:szCs w:val="28"/>
          <w:lang w:val="uk-UA"/>
        </w:rPr>
        <w:tab/>
      </w:r>
    </w:p>
    <w:p w:rsidR="00C65383" w:rsidRDefault="00FB3574" w:rsidP="00DF2BCB">
      <w:pPr>
        <w:tabs>
          <w:tab w:val="left" w:pos="7088"/>
        </w:tabs>
        <w:spacing w:line="240" w:lineRule="auto"/>
        <w:ind w:firstLine="567"/>
        <w:jc w:val="both"/>
      </w:pPr>
      <w:r w:rsidRPr="000E5A09">
        <w:rPr>
          <w:rFonts w:ascii="Times New Roman" w:hAnsi="Times New Roman"/>
          <w:b/>
          <w:sz w:val="28"/>
          <w:szCs w:val="28"/>
          <w:lang w:val="uk-UA"/>
        </w:rPr>
        <w:tab/>
      </w:r>
      <w:r w:rsidRPr="000E5A09">
        <w:rPr>
          <w:rFonts w:ascii="Times New Roman" w:hAnsi="Times New Roman"/>
          <w:b/>
          <w:sz w:val="28"/>
          <w:szCs w:val="28"/>
          <w:lang w:val="uk-UA"/>
        </w:rPr>
        <w:tab/>
      </w:r>
    </w:p>
    <w:sectPr w:rsidR="00C65383" w:rsidSect="000D072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OpenSymbol" w:hAnsi="OpenSymbol"/>
      </w:rPr>
    </w:lvl>
  </w:abstractNum>
  <w:abstractNum w:abstractNumId="1">
    <w:nsid w:val="4B9F61FA"/>
    <w:multiLevelType w:val="hybridMultilevel"/>
    <w:tmpl w:val="72FED716"/>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C0BDB"/>
    <w:rsid w:val="00056D62"/>
    <w:rsid w:val="00067494"/>
    <w:rsid w:val="000A42FC"/>
    <w:rsid w:val="000D072D"/>
    <w:rsid w:val="00191D86"/>
    <w:rsid w:val="001E01F4"/>
    <w:rsid w:val="001E7B99"/>
    <w:rsid w:val="003035DA"/>
    <w:rsid w:val="00365318"/>
    <w:rsid w:val="00396FDB"/>
    <w:rsid w:val="003A6281"/>
    <w:rsid w:val="00442614"/>
    <w:rsid w:val="005555EC"/>
    <w:rsid w:val="00564C55"/>
    <w:rsid w:val="00665543"/>
    <w:rsid w:val="007470F1"/>
    <w:rsid w:val="007710F6"/>
    <w:rsid w:val="00795186"/>
    <w:rsid w:val="007F6026"/>
    <w:rsid w:val="00834A36"/>
    <w:rsid w:val="008C0BDB"/>
    <w:rsid w:val="009950C9"/>
    <w:rsid w:val="009C7EDE"/>
    <w:rsid w:val="00A27FCA"/>
    <w:rsid w:val="00A37080"/>
    <w:rsid w:val="00A46082"/>
    <w:rsid w:val="00A74DEB"/>
    <w:rsid w:val="00C65383"/>
    <w:rsid w:val="00CE6BF4"/>
    <w:rsid w:val="00D30851"/>
    <w:rsid w:val="00D61295"/>
    <w:rsid w:val="00D80C66"/>
    <w:rsid w:val="00DF2BCB"/>
    <w:rsid w:val="00DF5490"/>
    <w:rsid w:val="00E513E3"/>
    <w:rsid w:val="00E93E14"/>
    <w:rsid w:val="00EE10D0"/>
    <w:rsid w:val="00F71E13"/>
    <w:rsid w:val="00F83C8E"/>
    <w:rsid w:val="00FA646E"/>
    <w:rsid w:val="00FB357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74"/>
    <w:pPr>
      <w:spacing w:after="200" w:line="276" w:lineRule="auto"/>
    </w:pPr>
    <w:rPr>
      <w:rFonts w:ascii="Calibri" w:eastAsia="Calibri" w:hAnsi="Calibri" w:cs="Times New Roman"/>
      <w:lang w:val="ru-RU"/>
    </w:rPr>
  </w:style>
  <w:style w:type="paragraph" w:styleId="2">
    <w:name w:val="heading 2"/>
    <w:aliases w:val="Arial2 Заголовок"/>
    <w:basedOn w:val="a"/>
    <w:next w:val="a"/>
    <w:link w:val="20"/>
    <w:qFormat/>
    <w:rsid w:val="00FB3574"/>
    <w:pPr>
      <w:keepNext/>
      <w:widowControl w:val="0"/>
      <w:autoSpaceDE w:val="0"/>
      <w:autoSpaceDN w:val="0"/>
      <w:adjustRightInd w:val="0"/>
      <w:spacing w:before="240" w:after="60" w:line="240" w:lineRule="auto"/>
      <w:outlineLvl w:val="1"/>
    </w:pPr>
    <w:rPr>
      <w:rFonts w:ascii="Arial"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Arial2 Заголовок Знак"/>
    <w:basedOn w:val="a0"/>
    <w:link w:val="2"/>
    <w:rsid w:val="00FB3574"/>
    <w:rPr>
      <w:rFonts w:ascii="Arial" w:eastAsia="Calibri" w:hAnsi="Arial" w:cs="Arial"/>
      <w:b/>
      <w:bCs/>
      <w:i/>
      <w:iCs/>
      <w:sz w:val="28"/>
      <w:szCs w:val="28"/>
      <w:lang w:val="ru-RU" w:eastAsia="ru-RU"/>
    </w:rPr>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1 Знак1 Знак Зн, Знак2, Знак1 Знак1 Знак Зн"/>
    <w:basedOn w:val="a"/>
    <w:link w:val="a4"/>
    <w:rsid w:val="00FB3574"/>
    <w:pPr>
      <w:spacing w:after="0" w:line="240" w:lineRule="auto"/>
      <w:jc w:val="both"/>
    </w:pPr>
    <w:rPr>
      <w:rFonts w:ascii="Times New Roman" w:hAnsi="Times New Roman"/>
      <w:sz w:val="28"/>
      <w:szCs w:val="20"/>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Знак2 Знак"/>
    <w:basedOn w:val="a0"/>
    <w:link w:val="a3"/>
    <w:rsid w:val="00FB3574"/>
    <w:rPr>
      <w:rFonts w:ascii="Times New Roman" w:eastAsia="Calibri" w:hAnsi="Times New Roman" w:cs="Times New Roman"/>
      <w:sz w:val="28"/>
      <w:szCs w:val="20"/>
      <w:lang w:val="ru-RU" w:eastAsia="ru-RU"/>
    </w:rPr>
  </w:style>
  <w:style w:type="paragraph" w:customStyle="1" w:styleId="1">
    <w:name w:val="Без интервала1"/>
    <w:rsid w:val="00FB3574"/>
    <w:pPr>
      <w:spacing w:after="0" w:line="240" w:lineRule="auto"/>
    </w:pPr>
    <w:rPr>
      <w:rFonts w:ascii="Calibri" w:eastAsia="Calibri" w:hAnsi="Calibri" w:cs="Times New Roman"/>
      <w:lang w:val="ru-RU"/>
    </w:rPr>
  </w:style>
  <w:style w:type="paragraph" w:customStyle="1" w:styleId="NoSpacing1">
    <w:name w:val="No Spacing1"/>
    <w:rsid w:val="00FB3574"/>
    <w:pPr>
      <w:spacing w:after="0" w:line="240" w:lineRule="auto"/>
    </w:pPr>
    <w:rPr>
      <w:rFonts w:ascii="Calibri" w:eastAsia="Times New Roman" w:hAnsi="Calibri" w:cs="Times New Roman"/>
      <w:lang w:val="ru-RU" w:eastAsia="ru-RU"/>
    </w:rPr>
  </w:style>
  <w:style w:type="paragraph" w:styleId="a5">
    <w:name w:val="No Spacing"/>
    <w:uiPriority w:val="1"/>
    <w:qFormat/>
    <w:rsid w:val="00FB3574"/>
    <w:pPr>
      <w:spacing w:after="0" w:line="240" w:lineRule="auto"/>
    </w:pPr>
    <w:rPr>
      <w:rFonts w:ascii="Calibri" w:eastAsia="Calibri" w:hAnsi="Calibri" w:cs="Times New Roman"/>
      <w:lang w:val="ru-RU"/>
    </w:rPr>
  </w:style>
</w:styles>
</file>

<file path=word/webSettings.xml><?xml version="1.0" encoding="utf-8"?>
<w:webSettings xmlns:r="http://schemas.openxmlformats.org/officeDocument/2006/relationships" xmlns:w="http://schemas.openxmlformats.org/wordprocessingml/2006/main">
  <w:divs>
    <w:div w:id="282008096">
      <w:bodyDiv w:val="1"/>
      <w:marLeft w:val="0"/>
      <w:marRight w:val="0"/>
      <w:marTop w:val="0"/>
      <w:marBottom w:val="0"/>
      <w:divBdr>
        <w:top w:val="none" w:sz="0" w:space="0" w:color="auto"/>
        <w:left w:val="none" w:sz="0" w:space="0" w:color="auto"/>
        <w:bottom w:val="none" w:sz="0" w:space="0" w:color="auto"/>
        <w:right w:val="none" w:sz="0" w:space="0" w:color="auto"/>
      </w:divBdr>
    </w:div>
    <w:div w:id="1660037452">
      <w:bodyDiv w:val="1"/>
      <w:marLeft w:val="0"/>
      <w:marRight w:val="0"/>
      <w:marTop w:val="0"/>
      <w:marBottom w:val="0"/>
      <w:divBdr>
        <w:top w:val="none" w:sz="0" w:space="0" w:color="auto"/>
        <w:left w:val="none" w:sz="0" w:space="0" w:color="auto"/>
        <w:bottom w:val="none" w:sz="0" w:space="0" w:color="auto"/>
        <w:right w:val="none" w:sz="0" w:space="0" w:color="auto"/>
      </w:divBdr>
    </w:div>
    <w:div w:id="172236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ECBB83-063D-409F-92AD-9CD68A463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20302</Words>
  <Characters>11573</Characters>
  <Application>Microsoft Office Word</Application>
  <DocSecurity>0</DocSecurity>
  <Lines>96</Lines>
  <Paragraphs>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31812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TMSHRBP</dc:creator>
  <cp:lastModifiedBy>RePack by Diakov</cp:lastModifiedBy>
  <cp:revision>3</cp:revision>
  <dcterms:created xsi:type="dcterms:W3CDTF">2019-02-12T08:02:00Z</dcterms:created>
  <dcterms:modified xsi:type="dcterms:W3CDTF">2019-02-12T08:04:00Z</dcterms:modified>
</cp:coreProperties>
</file>