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7C7" w:rsidRDefault="009E27C7" w:rsidP="00AE192F">
      <w:pPr>
        <w:ind w:right="4315"/>
        <w:rPr>
          <w:color w:val="auto"/>
        </w:rPr>
      </w:pPr>
    </w:p>
    <w:p w:rsidR="009E27C7" w:rsidRDefault="009E27C7" w:rsidP="00AE192F">
      <w:pPr>
        <w:ind w:right="4315"/>
        <w:rPr>
          <w:color w:val="auto"/>
        </w:rPr>
      </w:pPr>
    </w:p>
    <w:p w:rsidR="009E27C7" w:rsidRDefault="009E27C7" w:rsidP="00AE192F">
      <w:pPr>
        <w:ind w:right="4315"/>
        <w:rPr>
          <w:color w:val="auto"/>
        </w:rPr>
      </w:pPr>
    </w:p>
    <w:p w:rsidR="009E27C7" w:rsidRDefault="009E27C7" w:rsidP="00AE192F">
      <w:pPr>
        <w:ind w:right="4315"/>
        <w:rPr>
          <w:color w:val="auto"/>
        </w:rPr>
      </w:pPr>
    </w:p>
    <w:p w:rsidR="009E27C7" w:rsidRDefault="009E27C7" w:rsidP="00AE192F">
      <w:pPr>
        <w:ind w:right="4315"/>
        <w:rPr>
          <w:color w:val="auto"/>
        </w:rPr>
      </w:pPr>
    </w:p>
    <w:p w:rsidR="009E27C7" w:rsidRDefault="009E27C7" w:rsidP="00AE192F">
      <w:pPr>
        <w:ind w:right="4315"/>
        <w:rPr>
          <w:color w:val="auto"/>
        </w:rPr>
      </w:pPr>
    </w:p>
    <w:p w:rsidR="009E27C7" w:rsidRDefault="009E27C7" w:rsidP="00AE192F">
      <w:pPr>
        <w:ind w:right="4315"/>
        <w:rPr>
          <w:color w:val="auto"/>
        </w:rPr>
      </w:pPr>
    </w:p>
    <w:p w:rsidR="009E27C7" w:rsidRDefault="009E27C7" w:rsidP="00AE192F">
      <w:pPr>
        <w:ind w:right="4315"/>
        <w:rPr>
          <w:color w:val="auto"/>
        </w:rPr>
      </w:pPr>
    </w:p>
    <w:p w:rsidR="009E27C7" w:rsidRDefault="009E27C7" w:rsidP="00AE192F">
      <w:pPr>
        <w:ind w:right="4315"/>
        <w:rPr>
          <w:color w:val="auto"/>
        </w:rPr>
      </w:pPr>
    </w:p>
    <w:p w:rsidR="009E27C7" w:rsidRDefault="009E27C7" w:rsidP="00AE192F">
      <w:pPr>
        <w:ind w:right="4315"/>
        <w:rPr>
          <w:color w:val="auto"/>
        </w:rPr>
      </w:pPr>
    </w:p>
    <w:p w:rsidR="009E27C7" w:rsidRDefault="009E27C7" w:rsidP="00AE192F">
      <w:pPr>
        <w:ind w:right="4315"/>
        <w:rPr>
          <w:color w:val="auto"/>
        </w:rPr>
      </w:pPr>
    </w:p>
    <w:p w:rsidR="009E27C7" w:rsidRDefault="009E27C7" w:rsidP="00AE192F">
      <w:pPr>
        <w:ind w:right="4315"/>
        <w:rPr>
          <w:color w:val="auto"/>
        </w:rPr>
      </w:pPr>
    </w:p>
    <w:p w:rsidR="009E27C7" w:rsidRDefault="009E27C7" w:rsidP="00AE192F">
      <w:pPr>
        <w:ind w:right="4315"/>
        <w:rPr>
          <w:color w:val="auto"/>
        </w:rPr>
      </w:pPr>
    </w:p>
    <w:p w:rsidR="009E27C7" w:rsidRDefault="009E27C7" w:rsidP="00AE192F">
      <w:pPr>
        <w:ind w:right="4315"/>
        <w:rPr>
          <w:color w:val="auto"/>
        </w:rPr>
      </w:pPr>
      <w:r>
        <w:rPr>
          <w:color w:val="auto"/>
        </w:rPr>
        <w:t>Про внесення зміни у рішення виконавчого комітету від 25.04.2018 р. №343</w:t>
      </w:r>
    </w:p>
    <w:p w:rsidR="009E27C7" w:rsidRPr="00EF6AA2" w:rsidRDefault="009E27C7" w:rsidP="003B50F0">
      <w:pPr>
        <w:widowControl w:val="0"/>
        <w:tabs>
          <w:tab w:val="left" w:pos="170"/>
        </w:tabs>
        <w:autoSpaceDE w:val="0"/>
        <w:autoSpaceDN w:val="0"/>
        <w:adjustRightInd w:val="0"/>
        <w:rPr>
          <w:bCs/>
        </w:rPr>
      </w:pPr>
      <w:r>
        <w:rPr>
          <w:bCs/>
        </w:rPr>
        <w:t>«</w:t>
      </w:r>
      <w:r w:rsidRPr="00EF6AA2">
        <w:rPr>
          <w:bCs/>
        </w:rPr>
        <w:t xml:space="preserve">Про встановлення тарифів на платні </w:t>
      </w:r>
    </w:p>
    <w:p w:rsidR="009E27C7" w:rsidRDefault="009E27C7" w:rsidP="003B50F0">
      <w:pPr>
        <w:widowControl w:val="0"/>
        <w:tabs>
          <w:tab w:val="left" w:pos="170"/>
        </w:tabs>
        <w:autoSpaceDE w:val="0"/>
        <w:autoSpaceDN w:val="0"/>
        <w:adjustRightInd w:val="0"/>
        <w:rPr>
          <w:bCs/>
        </w:rPr>
      </w:pPr>
      <w:r>
        <w:rPr>
          <w:bCs/>
        </w:rPr>
        <w:t xml:space="preserve">медичні послуги </w:t>
      </w:r>
      <w:r w:rsidRPr="00EF6AA2">
        <w:rPr>
          <w:bCs/>
        </w:rPr>
        <w:t xml:space="preserve">та втрату чинності </w:t>
      </w:r>
    </w:p>
    <w:p w:rsidR="009E27C7" w:rsidRPr="00EF6AA2" w:rsidRDefault="009E27C7" w:rsidP="003B50F0">
      <w:pPr>
        <w:widowControl w:val="0"/>
        <w:tabs>
          <w:tab w:val="left" w:pos="170"/>
        </w:tabs>
        <w:autoSpaceDE w:val="0"/>
        <w:autoSpaceDN w:val="0"/>
        <w:adjustRightInd w:val="0"/>
        <w:rPr>
          <w:bCs/>
        </w:rPr>
      </w:pPr>
      <w:r w:rsidRPr="00EF6AA2">
        <w:rPr>
          <w:bCs/>
        </w:rPr>
        <w:t>рішень виконавчого комітету</w:t>
      </w:r>
      <w:r>
        <w:rPr>
          <w:bCs/>
        </w:rPr>
        <w:t>»</w:t>
      </w:r>
    </w:p>
    <w:p w:rsidR="009E27C7" w:rsidRPr="003F57A3" w:rsidRDefault="009E27C7" w:rsidP="003B50F0">
      <w:pPr>
        <w:widowControl w:val="0"/>
        <w:tabs>
          <w:tab w:val="left" w:pos="170"/>
        </w:tabs>
        <w:autoSpaceDE w:val="0"/>
        <w:autoSpaceDN w:val="0"/>
        <w:adjustRightInd w:val="0"/>
        <w:spacing w:before="686"/>
        <w:jc w:val="both"/>
        <w:rPr>
          <w:bCs/>
        </w:rPr>
      </w:pPr>
      <w:r w:rsidRPr="003F57A3">
        <w:tab/>
      </w:r>
      <w:r>
        <w:tab/>
      </w:r>
      <w:r w:rsidRPr="003F57A3">
        <w:rPr>
          <w:bCs/>
        </w:rPr>
        <w:t>Відповідно до Закону України «Про місцеве самоврядування в Україні»,</w:t>
      </w:r>
      <w:r>
        <w:rPr>
          <w:bCs/>
        </w:rPr>
        <w:t xml:space="preserve"> </w:t>
      </w:r>
      <w:r w:rsidRPr="003F57A3">
        <w:rPr>
          <w:bCs/>
        </w:rPr>
        <w:t>Постанови Кабінету Міністрів України від 17.09.1996 №1138 «Про затвердження переліку платних послуг, які надаються в державних закладах охорони здоров»я та вищих медичних закладах освіти»</w:t>
      </w:r>
      <w:r>
        <w:rPr>
          <w:bCs/>
        </w:rPr>
        <w:t xml:space="preserve"> </w:t>
      </w:r>
      <w:r w:rsidRPr="003F57A3">
        <w:rPr>
          <w:bCs/>
        </w:rPr>
        <w:t>(зі змінами),</w:t>
      </w:r>
      <w:r>
        <w:rPr>
          <w:bCs/>
        </w:rPr>
        <w:t xml:space="preserve"> </w:t>
      </w:r>
      <w:r w:rsidRPr="003F57A3">
        <w:rPr>
          <w:bCs/>
        </w:rPr>
        <w:t>Постанови від 25.12.1996р.№1548 «Про встановлення повноважень органів виконавчої влади та виконавчих органів міських рад щодо регулювання цін (тарифів)» зі (змінами),</w:t>
      </w:r>
      <w:r>
        <w:rPr>
          <w:bCs/>
        </w:rPr>
        <w:t xml:space="preserve"> </w:t>
      </w:r>
      <w:r w:rsidRPr="003F57A3">
        <w:rPr>
          <w:bCs/>
        </w:rPr>
        <w:t>з метою встановлення тарифів в економічно обґрунтованому розмірі на ринку реалізації медичних послуг,</w:t>
      </w:r>
      <w:r>
        <w:rPr>
          <w:bCs/>
        </w:rPr>
        <w:t xml:space="preserve"> </w:t>
      </w:r>
      <w:r w:rsidRPr="003F57A3">
        <w:rPr>
          <w:bCs/>
        </w:rPr>
        <w:t>розглянувши клопотання Комунального некомерційного підприємства «Міська комунальна лікарня №3»</w:t>
      </w:r>
      <w:r>
        <w:rPr>
          <w:bCs/>
        </w:rPr>
        <w:t xml:space="preserve"> Тернопільської міської ради, </w:t>
      </w:r>
      <w:r w:rsidRPr="003F57A3">
        <w:rPr>
          <w:bCs/>
        </w:rPr>
        <w:t>виконавчий комітет міської ради</w:t>
      </w:r>
    </w:p>
    <w:p w:rsidR="009E27C7" w:rsidRDefault="009E27C7" w:rsidP="003B50F0">
      <w:pPr>
        <w:widowControl w:val="0"/>
        <w:tabs>
          <w:tab w:val="left" w:pos="170"/>
        </w:tabs>
        <w:autoSpaceDE w:val="0"/>
        <w:autoSpaceDN w:val="0"/>
        <w:adjustRightInd w:val="0"/>
        <w:rPr>
          <w:bCs/>
        </w:rPr>
      </w:pPr>
      <w:r w:rsidRPr="003F57A3">
        <w:tab/>
      </w:r>
      <w:r w:rsidRPr="00EF6AA2">
        <w:rPr>
          <w:bCs/>
        </w:rPr>
        <w:t>ВИРІШИВ:</w:t>
      </w:r>
    </w:p>
    <w:p w:rsidR="009E27C7" w:rsidRDefault="009E27C7" w:rsidP="00CF0D44">
      <w:pPr>
        <w:ind w:right="-5"/>
        <w:rPr>
          <w:color w:val="auto"/>
        </w:rPr>
      </w:pPr>
      <w:r w:rsidRPr="00EF6AA2">
        <w:rPr>
          <w:bCs/>
        </w:rPr>
        <w:t xml:space="preserve">1. </w:t>
      </w:r>
      <w:r>
        <w:t xml:space="preserve">Внести зміни в додаток № 10 </w:t>
      </w:r>
      <w:r>
        <w:rPr>
          <w:color w:val="auto"/>
        </w:rPr>
        <w:t>рішення виконавчого комітету від 25.04.2018 р. №343</w:t>
      </w:r>
    </w:p>
    <w:p w:rsidR="009E27C7" w:rsidRPr="00EF6AA2" w:rsidRDefault="009E27C7" w:rsidP="00CF0D44">
      <w:pPr>
        <w:widowControl w:val="0"/>
        <w:tabs>
          <w:tab w:val="left" w:pos="170"/>
        </w:tabs>
        <w:autoSpaceDE w:val="0"/>
        <w:autoSpaceDN w:val="0"/>
        <w:adjustRightInd w:val="0"/>
        <w:rPr>
          <w:bCs/>
        </w:rPr>
      </w:pPr>
      <w:r>
        <w:rPr>
          <w:bCs/>
        </w:rPr>
        <w:t>«</w:t>
      </w:r>
      <w:r w:rsidRPr="00EF6AA2">
        <w:rPr>
          <w:bCs/>
        </w:rPr>
        <w:t xml:space="preserve">Про встановлення тарифів на платні </w:t>
      </w:r>
      <w:r>
        <w:rPr>
          <w:bCs/>
        </w:rPr>
        <w:t xml:space="preserve">медичні послуги </w:t>
      </w:r>
      <w:r w:rsidRPr="00EF6AA2">
        <w:rPr>
          <w:bCs/>
        </w:rPr>
        <w:t>та втрату чинності рішень виконавчого комітету</w:t>
      </w:r>
      <w:r>
        <w:rPr>
          <w:bCs/>
        </w:rPr>
        <w:t>», виклавши його в новій редакції (додається)</w:t>
      </w:r>
    </w:p>
    <w:p w:rsidR="009E27C7" w:rsidRPr="0062240A" w:rsidRDefault="009E27C7" w:rsidP="003B50F0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2</w:t>
      </w:r>
      <w:r w:rsidRPr="00EF6AA2">
        <w:rPr>
          <w:bCs/>
        </w:rPr>
        <w:t xml:space="preserve">. Контроль за виконанням рішення покласти на </w:t>
      </w:r>
      <w:r>
        <w:rPr>
          <w:bCs/>
        </w:rPr>
        <w:t>заступника міського голови з питань діяльності виконавчих органів ради Л.О.Бицюру.</w:t>
      </w:r>
    </w:p>
    <w:p w:rsidR="009E27C7" w:rsidRDefault="009E27C7" w:rsidP="003B50F0">
      <w:pPr>
        <w:widowControl w:val="0"/>
        <w:tabs>
          <w:tab w:val="left" w:pos="1133"/>
          <w:tab w:val="left" w:pos="6788"/>
        </w:tabs>
        <w:autoSpaceDE w:val="0"/>
        <w:autoSpaceDN w:val="0"/>
        <w:adjustRightInd w:val="0"/>
        <w:spacing w:before="1"/>
        <w:rPr>
          <w:rFonts w:ascii="Arial" w:hAnsi="Arial" w:cs="Arial"/>
        </w:rPr>
      </w:pPr>
    </w:p>
    <w:p w:rsidR="009E27C7" w:rsidRDefault="009E27C7" w:rsidP="003B50F0">
      <w:pPr>
        <w:widowControl w:val="0"/>
        <w:tabs>
          <w:tab w:val="left" w:pos="1133"/>
          <w:tab w:val="left" w:pos="6788"/>
        </w:tabs>
        <w:autoSpaceDE w:val="0"/>
        <w:autoSpaceDN w:val="0"/>
        <w:adjustRightInd w:val="0"/>
        <w:spacing w:before="1"/>
        <w:rPr>
          <w:rFonts w:ascii="Arial" w:hAnsi="Arial" w:cs="Arial"/>
        </w:rPr>
      </w:pPr>
    </w:p>
    <w:p w:rsidR="009E27C7" w:rsidRDefault="009E27C7" w:rsidP="003B50F0">
      <w:pPr>
        <w:widowControl w:val="0"/>
        <w:tabs>
          <w:tab w:val="left" w:pos="1133"/>
          <w:tab w:val="left" w:pos="6788"/>
        </w:tabs>
        <w:autoSpaceDE w:val="0"/>
        <w:autoSpaceDN w:val="0"/>
        <w:adjustRightInd w:val="0"/>
        <w:spacing w:before="1"/>
        <w:rPr>
          <w:rFonts w:ascii="Arial" w:hAnsi="Arial" w:cs="Arial"/>
        </w:rPr>
      </w:pPr>
    </w:p>
    <w:p w:rsidR="009E27C7" w:rsidRDefault="009E27C7" w:rsidP="003B50F0">
      <w:pPr>
        <w:widowControl w:val="0"/>
        <w:tabs>
          <w:tab w:val="left" w:pos="1133"/>
          <w:tab w:val="left" w:pos="6788"/>
        </w:tabs>
        <w:autoSpaceDE w:val="0"/>
        <w:autoSpaceDN w:val="0"/>
        <w:adjustRightInd w:val="0"/>
        <w:spacing w:before="1"/>
        <w:rPr>
          <w:rFonts w:ascii="Arial" w:hAnsi="Arial" w:cs="Arial"/>
        </w:rPr>
      </w:pPr>
    </w:p>
    <w:p w:rsidR="009E27C7" w:rsidRPr="001A1488" w:rsidRDefault="009E27C7" w:rsidP="003B50F0">
      <w:pPr>
        <w:ind w:firstLine="284"/>
        <w:jc w:val="both"/>
        <w:rPr>
          <w:color w:val="auto"/>
        </w:rPr>
      </w:pPr>
      <w:r>
        <w:rPr>
          <w:rFonts w:ascii="Arial" w:hAnsi="Arial" w:cs="Arial"/>
        </w:rPr>
        <w:tab/>
      </w:r>
      <w:r w:rsidRPr="001A1488">
        <w:rPr>
          <w:bCs/>
        </w:rPr>
        <w:t>Міський голова</w:t>
      </w:r>
      <w:r w:rsidRPr="001A1488">
        <w:rPr>
          <w:rFonts w:ascii="Arial" w:hAnsi="Arial" w:cs="Arial"/>
        </w:rPr>
        <w:tab/>
      </w:r>
      <w:r w:rsidRPr="001A1488">
        <w:rPr>
          <w:rFonts w:ascii="Arial" w:hAnsi="Arial" w:cs="Arial"/>
        </w:rPr>
        <w:tab/>
      </w:r>
      <w:r w:rsidRPr="001A1488">
        <w:rPr>
          <w:rFonts w:ascii="Arial" w:hAnsi="Arial" w:cs="Arial"/>
        </w:rPr>
        <w:tab/>
      </w:r>
      <w:r w:rsidRPr="001A1488">
        <w:rPr>
          <w:rFonts w:ascii="Arial" w:hAnsi="Arial" w:cs="Arial"/>
        </w:rPr>
        <w:tab/>
      </w:r>
      <w:r w:rsidRPr="001A1488">
        <w:rPr>
          <w:rFonts w:ascii="Arial" w:hAnsi="Arial" w:cs="Arial"/>
        </w:rPr>
        <w:tab/>
      </w:r>
      <w:r w:rsidRPr="001A1488">
        <w:rPr>
          <w:rFonts w:ascii="Arial" w:hAnsi="Arial" w:cs="Arial"/>
        </w:rPr>
        <w:tab/>
      </w:r>
      <w:r w:rsidRPr="001A1488">
        <w:rPr>
          <w:rFonts w:ascii="Arial" w:hAnsi="Arial" w:cs="Arial"/>
        </w:rPr>
        <w:tab/>
      </w:r>
      <w:r w:rsidRPr="001A1488">
        <w:rPr>
          <w:bCs/>
        </w:rPr>
        <w:t>С.В.Надал</w:t>
      </w:r>
      <w:r w:rsidRPr="001A1488">
        <w:rPr>
          <w:bCs/>
        </w:rPr>
        <w:br/>
      </w:r>
    </w:p>
    <w:p w:rsidR="009E27C7" w:rsidRPr="00F0426D" w:rsidRDefault="009E27C7" w:rsidP="00AE192F">
      <w:pPr>
        <w:ind w:firstLine="284"/>
        <w:jc w:val="both"/>
        <w:rPr>
          <w:color w:val="auto"/>
        </w:rPr>
      </w:pPr>
    </w:p>
    <w:p w:rsidR="009E27C7" w:rsidRPr="00F0426D" w:rsidRDefault="009E27C7" w:rsidP="00AE192F">
      <w:pPr>
        <w:ind w:firstLine="284"/>
        <w:jc w:val="both"/>
        <w:rPr>
          <w:color w:val="auto"/>
        </w:rPr>
      </w:pPr>
    </w:p>
    <w:p w:rsidR="009E27C7" w:rsidRPr="00F0426D" w:rsidRDefault="009E27C7" w:rsidP="00AE192F">
      <w:pPr>
        <w:ind w:firstLine="284"/>
        <w:jc w:val="both"/>
        <w:rPr>
          <w:color w:val="auto"/>
        </w:rPr>
      </w:pPr>
    </w:p>
    <w:p w:rsidR="009E27C7" w:rsidRPr="00F0426D" w:rsidRDefault="009E27C7" w:rsidP="00AE192F">
      <w:pPr>
        <w:ind w:firstLine="284"/>
        <w:jc w:val="both"/>
        <w:rPr>
          <w:color w:val="auto"/>
        </w:rPr>
      </w:pPr>
    </w:p>
    <w:p w:rsidR="009E27C7" w:rsidRDefault="009E27C7" w:rsidP="00AE192F">
      <w:pPr>
        <w:ind w:left="708"/>
        <w:rPr>
          <w:color w:val="auto"/>
        </w:rPr>
      </w:pPr>
      <w:r w:rsidRPr="00F0426D">
        <w:rPr>
          <w:color w:val="auto"/>
        </w:rPr>
        <w:t xml:space="preserve"> </w:t>
      </w:r>
    </w:p>
    <w:p w:rsidR="009E27C7" w:rsidRDefault="009E27C7" w:rsidP="00AE192F">
      <w:pPr>
        <w:ind w:left="708"/>
        <w:rPr>
          <w:color w:val="auto"/>
        </w:rPr>
      </w:pPr>
    </w:p>
    <w:p w:rsidR="009E27C7" w:rsidRDefault="009E27C7" w:rsidP="00AE192F">
      <w:pPr>
        <w:ind w:left="708"/>
        <w:rPr>
          <w:color w:val="auto"/>
        </w:rPr>
      </w:pPr>
    </w:p>
    <w:p w:rsidR="009E27C7" w:rsidRDefault="009E27C7" w:rsidP="00AE192F">
      <w:pPr>
        <w:ind w:left="708"/>
        <w:rPr>
          <w:color w:val="auto"/>
        </w:rPr>
      </w:pPr>
    </w:p>
    <w:p w:rsidR="009E27C7" w:rsidRDefault="009E27C7" w:rsidP="00AE192F">
      <w:pPr>
        <w:ind w:left="708"/>
        <w:rPr>
          <w:color w:val="auto"/>
        </w:rPr>
      </w:pPr>
    </w:p>
    <w:p w:rsidR="009E27C7" w:rsidRDefault="009E27C7" w:rsidP="00AE192F">
      <w:pPr>
        <w:ind w:left="708"/>
        <w:rPr>
          <w:color w:val="auto"/>
        </w:rPr>
      </w:pPr>
    </w:p>
    <w:p w:rsidR="009E27C7" w:rsidRDefault="009E27C7" w:rsidP="00AE192F">
      <w:pPr>
        <w:ind w:left="708"/>
        <w:rPr>
          <w:color w:val="auto"/>
        </w:rPr>
      </w:pPr>
    </w:p>
    <w:p w:rsidR="009E27C7" w:rsidRDefault="009E27C7" w:rsidP="0038597B">
      <w:pPr>
        <w:tabs>
          <w:tab w:val="left" w:pos="6379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Погоджено:                                                                      Л.О.Бицюра</w:t>
      </w:r>
    </w:p>
    <w:p w:rsidR="009E27C7" w:rsidRDefault="009E27C7" w:rsidP="0038597B">
      <w:pPr>
        <w:tabs>
          <w:tab w:val="left" w:pos="6379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E27C7" w:rsidRDefault="009E27C7" w:rsidP="0038597B">
      <w:pPr>
        <w:tabs>
          <w:tab w:val="left" w:pos="1068"/>
        </w:tabs>
        <w:ind w:hanging="360"/>
        <w:jc w:val="both"/>
        <w:rPr>
          <w:sz w:val="28"/>
          <w:szCs w:val="28"/>
        </w:rPr>
      </w:pPr>
    </w:p>
    <w:p w:rsidR="009E27C7" w:rsidRDefault="009E27C7" w:rsidP="0038597B">
      <w:pPr>
        <w:tabs>
          <w:tab w:val="left" w:pos="1068"/>
        </w:tabs>
        <w:ind w:left="6379" w:hanging="67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І.С.Хімейчук</w:t>
      </w:r>
    </w:p>
    <w:p w:rsidR="009E27C7" w:rsidRDefault="009E27C7" w:rsidP="0038597B">
      <w:pPr>
        <w:tabs>
          <w:tab w:val="left" w:pos="1068"/>
        </w:tabs>
        <w:ind w:hanging="360"/>
        <w:jc w:val="both"/>
        <w:rPr>
          <w:sz w:val="28"/>
          <w:szCs w:val="28"/>
        </w:rPr>
      </w:pPr>
    </w:p>
    <w:p w:rsidR="009E27C7" w:rsidRDefault="009E27C7" w:rsidP="0038597B">
      <w:pPr>
        <w:tabs>
          <w:tab w:val="left" w:pos="1068"/>
        </w:tabs>
        <w:ind w:hanging="360"/>
        <w:jc w:val="both"/>
        <w:rPr>
          <w:sz w:val="28"/>
          <w:szCs w:val="28"/>
        </w:rPr>
      </w:pPr>
    </w:p>
    <w:p w:rsidR="009E27C7" w:rsidRDefault="009E27C7" w:rsidP="0038597B">
      <w:pPr>
        <w:tabs>
          <w:tab w:val="left" w:pos="1068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О.В.Печіль </w:t>
      </w:r>
    </w:p>
    <w:p w:rsidR="009E27C7" w:rsidRDefault="009E27C7" w:rsidP="0038597B">
      <w:pPr>
        <w:tabs>
          <w:tab w:val="left" w:pos="1068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9E27C7" w:rsidRDefault="009E27C7" w:rsidP="0038597B">
      <w:pPr>
        <w:tabs>
          <w:tab w:val="left" w:pos="1068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9E27C7" w:rsidRDefault="009E27C7" w:rsidP="0038597B">
      <w:pPr>
        <w:tabs>
          <w:tab w:val="left" w:pos="1068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І.М.Чорній </w:t>
      </w:r>
    </w:p>
    <w:p w:rsidR="009E27C7" w:rsidRDefault="009E27C7" w:rsidP="0038597B">
      <w:pPr>
        <w:tabs>
          <w:tab w:val="left" w:pos="1068"/>
        </w:tabs>
        <w:ind w:hanging="360"/>
        <w:jc w:val="both"/>
        <w:rPr>
          <w:sz w:val="28"/>
          <w:szCs w:val="28"/>
        </w:rPr>
      </w:pPr>
    </w:p>
    <w:p w:rsidR="009E27C7" w:rsidRDefault="009E27C7" w:rsidP="0038597B">
      <w:pPr>
        <w:tabs>
          <w:tab w:val="left" w:pos="1068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9E27C7" w:rsidRDefault="009E27C7" w:rsidP="0038597B">
      <w:pPr>
        <w:tabs>
          <w:tab w:val="left" w:pos="1068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Р.Д.Левчук  </w:t>
      </w:r>
    </w:p>
    <w:p w:rsidR="009E27C7" w:rsidRDefault="009E27C7" w:rsidP="0038597B">
      <w:pPr>
        <w:tabs>
          <w:tab w:val="left" w:pos="1068"/>
          <w:tab w:val="left" w:pos="6379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9E27C7" w:rsidRDefault="009E27C7" w:rsidP="0038597B">
      <w:pPr>
        <w:tabs>
          <w:tab w:val="left" w:pos="1068"/>
          <w:tab w:val="left" w:pos="6379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9E27C7" w:rsidRDefault="009E27C7" w:rsidP="00AE192F">
      <w:pPr>
        <w:ind w:left="708"/>
        <w:rPr>
          <w:color w:val="auto"/>
        </w:rPr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Default="009E27C7" w:rsidP="00AE192F">
      <w:pPr>
        <w:ind w:left="708"/>
      </w:pPr>
    </w:p>
    <w:p w:rsidR="009E27C7" w:rsidRPr="00236CE7" w:rsidRDefault="009E27C7" w:rsidP="001C5DC6">
      <w:pPr>
        <w:jc w:val="right"/>
      </w:pPr>
      <w:r w:rsidRPr="00236CE7">
        <w:t xml:space="preserve">Додаток № </w:t>
      </w:r>
      <w:r>
        <w:t>10</w:t>
      </w:r>
    </w:p>
    <w:p w:rsidR="009E27C7" w:rsidRPr="00236CE7" w:rsidRDefault="009E27C7" w:rsidP="001C5DC6">
      <w:pPr>
        <w:jc w:val="right"/>
      </w:pPr>
      <w:r w:rsidRPr="00236CE7">
        <w:t>до рішення виконавчого комітету</w:t>
      </w:r>
    </w:p>
    <w:p w:rsidR="009E27C7" w:rsidRPr="00236CE7" w:rsidRDefault="009E27C7" w:rsidP="001C5DC6">
      <w:pPr>
        <w:jc w:val="right"/>
      </w:pPr>
      <w:r w:rsidRPr="00236CE7">
        <w:t>№___________ від___________</w:t>
      </w:r>
    </w:p>
    <w:p w:rsidR="009E27C7" w:rsidRPr="00101079" w:rsidRDefault="009E27C7" w:rsidP="001C5DC6">
      <w:pPr>
        <w:jc w:val="center"/>
      </w:pPr>
      <w:r w:rsidRPr="00101079">
        <w:t>ТАРИФИ</w:t>
      </w:r>
    </w:p>
    <w:p w:rsidR="009E27C7" w:rsidRPr="00101079" w:rsidRDefault="009E27C7" w:rsidP="001C5DC6">
      <w:pPr>
        <w:jc w:val="center"/>
      </w:pPr>
      <w:r w:rsidRPr="00101079">
        <w:t>на медичні послуги, що надаються</w:t>
      </w:r>
    </w:p>
    <w:p w:rsidR="009E27C7" w:rsidRPr="00101079" w:rsidRDefault="009E27C7" w:rsidP="001C5DC6">
      <w:pPr>
        <w:jc w:val="center"/>
      </w:pPr>
      <w:r w:rsidRPr="00101079">
        <w:t>Комунальним некомерційним підприємством «</w:t>
      </w:r>
      <w:r w:rsidRPr="00101079">
        <w:rPr>
          <w:spacing w:val="-3"/>
        </w:rPr>
        <w:t>Міської комунальної лікарні №3»ТМР</w:t>
      </w:r>
    </w:p>
    <w:p w:rsidR="009E27C7" w:rsidRPr="00101079" w:rsidRDefault="009E27C7" w:rsidP="001C5DC6"/>
    <w:tbl>
      <w:tblPr>
        <w:tblW w:w="100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"/>
        <w:gridCol w:w="709"/>
        <w:gridCol w:w="7796"/>
        <w:gridCol w:w="1495"/>
      </w:tblGrid>
      <w:tr w:rsidR="009E27C7" w:rsidRPr="00101079" w:rsidTr="00BC5CD6">
        <w:trPr>
          <w:gridBefore w:val="1"/>
          <w:wBefore w:w="15" w:type="dxa"/>
        </w:trPr>
        <w:tc>
          <w:tcPr>
            <w:tcW w:w="709" w:type="dxa"/>
          </w:tcPr>
          <w:p w:rsidR="009E27C7" w:rsidRPr="00101079" w:rsidRDefault="009E27C7" w:rsidP="00BC5CD6">
            <w:pPr>
              <w:jc w:val="center"/>
            </w:pPr>
            <w:r w:rsidRPr="00101079">
              <w:t>№</w:t>
            </w:r>
          </w:p>
          <w:p w:rsidR="009E27C7" w:rsidRPr="00101079" w:rsidRDefault="009E27C7" w:rsidP="00BC5CD6">
            <w:pPr>
              <w:jc w:val="center"/>
            </w:pPr>
            <w:r w:rsidRPr="00101079">
              <w:t>п/п</w:t>
            </w:r>
          </w:p>
        </w:tc>
        <w:tc>
          <w:tcPr>
            <w:tcW w:w="7796" w:type="dxa"/>
          </w:tcPr>
          <w:p w:rsidR="009E27C7" w:rsidRPr="00101079" w:rsidRDefault="009E27C7" w:rsidP="00BC5CD6">
            <w:pPr>
              <w:jc w:val="center"/>
            </w:pPr>
            <w:r w:rsidRPr="00101079">
              <w:t>Назва послуги</w:t>
            </w:r>
          </w:p>
        </w:tc>
        <w:tc>
          <w:tcPr>
            <w:tcW w:w="1495" w:type="dxa"/>
          </w:tcPr>
          <w:p w:rsidR="009E27C7" w:rsidRPr="00101079" w:rsidRDefault="009E27C7" w:rsidP="00BC5CD6">
            <w:pPr>
              <w:jc w:val="center"/>
            </w:pPr>
            <w:r w:rsidRPr="00101079">
              <w:t>Вартість 1 послуги,</w:t>
            </w:r>
          </w:p>
          <w:p w:rsidR="009E27C7" w:rsidRPr="00101079" w:rsidRDefault="009E27C7" w:rsidP="00BC5CD6">
            <w:pPr>
              <w:jc w:val="center"/>
            </w:pPr>
            <w:r w:rsidRPr="00101079">
              <w:t>грн.</w:t>
            </w:r>
          </w:p>
        </w:tc>
      </w:tr>
      <w:tr w:rsidR="009E27C7" w:rsidRPr="00101079" w:rsidTr="00BC5CD6">
        <w:trPr>
          <w:gridBefore w:val="1"/>
          <w:wBefore w:w="15" w:type="dxa"/>
          <w:trHeight w:val="511"/>
        </w:trPr>
        <w:tc>
          <w:tcPr>
            <w:tcW w:w="709" w:type="dxa"/>
          </w:tcPr>
          <w:p w:rsidR="009E27C7" w:rsidRPr="00101079" w:rsidRDefault="009E27C7" w:rsidP="00BC5CD6"/>
        </w:tc>
        <w:tc>
          <w:tcPr>
            <w:tcW w:w="7796" w:type="dxa"/>
          </w:tcPr>
          <w:p w:rsidR="009E27C7" w:rsidRPr="00101079" w:rsidRDefault="009E27C7" w:rsidP="00BC5CD6">
            <w:pPr>
              <w:jc w:val="center"/>
            </w:pPr>
            <w:r w:rsidRPr="00101079">
              <w:t xml:space="preserve">Лабораторія </w:t>
            </w:r>
          </w:p>
        </w:tc>
        <w:tc>
          <w:tcPr>
            <w:tcW w:w="1495" w:type="dxa"/>
          </w:tcPr>
          <w:p w:rsidR="009E27C7" w:rsidRPr="00101079" w:rsidRDefault="009E27C7" w:rsidP="00BC5CD6"/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</w:tcPr>
          <w:p w:rsidR="009E27C7" w:rsidRPr="00101079" w:rsidRDefault="009E27C7" w:rsidP="00BC5CD6">
            <w:r>
              <w:t>1</w:t>
            </w:r>
          </w:p>
        </w:tc>
        <w:tc>
          <w:tcPr>
            <w:tcW w:w="7796" w:type="dxa"/>
          </w:tcPr>
          <w:p w:rsidR="009E27C7" w:rsidRPr="00101079" w:rsidRDefault="009E27C7" w:rsidP="00BC5CD6">
            <w:r w:rsidRPr="00101079">
              <w:t>Біохімічний аналіз крові (Білірубін, АЛТ, АСТ, Білок, Глюкоза)</w:t>
            </w:r>
          </w:p>
        </w:tc>
        <w:tc>
          <w:tcPr>
            <w:tcW w:w="1495" w:type="dxa"/>
          </w:tcPr>
          <w:p w:rsidR="009E27C7" w:rsidRPr="00101079" w:rsidRDefault="009E27C7" w:rsidP="00BC5CD6">
            <w:pPr>
              <w:jc w:val="center"/>
            </w:pPr>
            <w:r w:rsidRPr="00101079">
              <w:t>90,45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</w:tcPr>
          <w:p w:rsidR="009E27C7" w:rsidRPr="00101079" w:rsidRDefault="009E27C7" w:rsidP="00BC5CD6">
            <w:r>
              <w:t>2</w:t>
            </w:r>
          </w:p>
        </w:tc>
        <w:tc>
          <w:tcPr>
            <w:tcW w:w="7796" w:type="dxa"/>
          </w:tcPr>
          <w:p w:rsidR="009E27C7" w:rsidRPr="00101079" w:rsidRDefault="009E27C7" w:rsidP="00BC5CD6">
            <w:r w:rsidRPr="00101079">
              <w:t>Біохімічний аналіз крові (Білірубін, АЛТ, АСТ) пакет № 4</w:t>
            </w:r>
          </w:p>
        </w:tc>
        <w:tc>
          <w:tcPr>
            <w:tcW w:w="1495" w:type="dxa"/>
          </w:tcPr>
          <w:p w:rsidR="009E27C7" w:rsidRPr="00101079" w:rsidRDefault="009E27C7" w:rsidP="00BC5CD6">
            <w:pPr>
              <w:jc w:val="center"/>
            </w:pPr>
            <w:r w:rsidRPr="00101079">
              <w:t>51,30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Загальний аналіз крові ( гематологічний аналізатор)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37,65</w:t>
            </w:r>
          </w:p>
        </w:tc>
      </w:tr>
      <w:tr w:rsidR="009E27C7" w:rsidRPr="00101079" w:rsidTr="00BC5CD6">
        <w:trPr>
          <w:gridBefore w:val="1"/>
          <w:wBefore w:w="15" w:type="dxa"/>
          <w:trHeight w:val="395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Визначення групи крові та резус - фактору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30,87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Цукор крові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22,05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Коагулограма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50,40</w:t>
            </w:r>
          </w:p>
        </w:tc>
      </w:tr>
      <w:tr w:rsidR="009E27C7" w:rsidRPr="00101079" w:rsidTr="00BC5CD6">
        <w:trPr>
          <w:gridBefore w:val="1"/>
          <w:wBefore w:w="15" w:type="dxa"/>
          <w:trHeight w:val="301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Загальний аналіз сечі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30,85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Аналіз сечі по Нечипоренко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29,77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РМП-крові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28,15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Аналіз калу на яйця глист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52,20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Ревмопроби (СРБ, Р.Ф, АсЛО, фібриноген загальний, сіромукоїд)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39,14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Діастаза сечі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24,45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Аналіз крові на тромбоцити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22,20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Тест  толерантності до глюкози </w:t>
            </w:r>
            <w:r w:rsidRPr="00101079">
              <w:rPr>
                <w:i/>
                <w:u w:val="single"/>
              </w:rPr>
              <w:t>(цукор крові 3 рази)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66,15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/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 xml:space="preserve">Забір крові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Забір крові на (біохімічний аналіз)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24,60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Забір крові на (резус – фактор)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24,60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Забір матеріалу для серологічного дослідження на черевний тиф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26,35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Забір крові на Бруцельоз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24,60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Забір крові на (резистентність еритроцитів)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24,58</w:t>
            </w:r>
          </w:p>
        </w:tc>
      </w:tr>
      <w:tr w:rsidR="009E27C7" w:rsidRPr="00101079" w:rsidTr="00BC5CD6">
        <w:trPr>
          <w:gridBefore w:val="1"/>
          <w:wBefore w:w="15" w:type="dxa"/>
          <w:trHeight w:val="172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Аналіз крові на Резистентність еритроцитів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25,55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АУДІОТЕСТЕР (аудіо грама по базових частотах)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26,26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pPr>
              <w:rPr>
                <w:i/>
              </w:rPr>
            </w:pPr>
            <w:r w:rsidRPr="00101079">
              <w:t>Обстеження  вестебюлярного  апарату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26,26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Н В </w:t>
            </w:r>
            <w:r w:rsidRPr="00101079">
              <w:rPr>
                <w:lang w:val="en-US"/>
              </w:rPr>
              <w:t xml:space="preserve">S - </w:t>
            </w:r>
            <w:r w:rsidRPr="00101079">
              <w:t>антиген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47,07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Забір на Н В </w:t>
            </w:r>
            <w:r w:rsidRPr="00101079">
              <w:rPr>
                <w:lang w:val="en-US"/>
              </w:rPr>
              <w:t>S</w:t>
            </w:r>
            <w:r w:rsidRPr="00101079">
              <w:t xml:space="preserve"> - антиген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24,50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Рентгенологічне обстеження (розм.30х40)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61,85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/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 xml:space="preserve">Огляд лікарів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Електрокардіограма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30,50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Пневмотахометрія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30,85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Спірометрія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35,08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Динамометрія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35,08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30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Огляд стоматолога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38,70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31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Огляд дерматовенеролога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28,55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32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Огляд дерматовенеролога + забір мазка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36,16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33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Огляд ендокринолога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54,47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34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Огляд онколога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52,16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35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Огляд уролога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56,70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36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Огляд ортопеда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50,80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37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Огляд інфекціоніста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53,03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38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Огляд хірургом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53,30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39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Огляд отоларингологом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26,30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40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Огляд офтальмологом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24,45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41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Огляд невропатологом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26,10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42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Огляд терапевтом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27,90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43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Огляд  гінеколога +  забір  мазка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36,33</w:t>
            </w:r>
          </w:p>
        </w:tc>
      </w:tr>
      <w:tr w:rsidR="009E27C7" w:rsidRPr="00101079" w:rsidTr="00BC5CD6">
        <w:trPr>
          <w:gridBefore w:val="1"/>
          <w:wBefore w:w="15" w:type="dxa"/>
          <w:trHeight w:val="431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/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Медичні довідки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44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Медична довідка прийому у лікаря гінеколога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38,35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45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Медична довідка щодо придатності до керування транспортним засобом, ф 083/о    ( дублікат 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28,78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46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Вартість отримання дублікату довідки водіям та отримання дозволу на зброю( дублікат 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25,58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/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 xml:space="preserve">Поселення в гуртожиток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47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Огляд терапевта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27,90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48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Огляд дерматовенеролога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28,55</w:t>
            </w:r>
          </w:p>
        </w:tc>
      </w:tr>
      <w:tr w:rsidR="009E27C7" w:rsidRPr="00101079" w:rsidTr="00BC5CD6">
        <w:trPr>
          <w:gridBefore w:val="1"/>
          <w:wBefore w:w="15" w:type="dxa"/>
          <w:trHeight w:val="353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49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Флюрографія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35,35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/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/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50</w:t>
            </w:r>
          </w:p>
        </w:tc>
        <w:tc>
          <w:tcPr>
            <w:tcW w:w="7796" w:type="dxa"/>
            <w:shd w:val="clear" w:color="auto" w:fill="FFFFFF"/>
          </w:tcPr>
          <w:tbl>
            <w:tblPr>
              <w:tblW w:w="7000" w:type="dxa"/>
              <w:tblLayout w:type="fixed"/>
              <w:tblLook w:val="00A0"/>
            </w:tblPr>
            <w:tblGrid>
              <w:gridCol w:w="7000"/>
            </w:tblGrid>
            <w:tr w:rsidR="009E27C7" w:rsidRPr="00101079" w:rsidTr="00BC5CD6">
              <w:trPr>
                <w:trHeight w:val="322"/>
              </w:trPr>
              <w:tc>
                <w:tcPr>
                  <w:tcW w:w="7000" w:type="dxa"/>
                  <w:vMerge w:val="restart"/>
                  <w:vAlign w:val="center"/>
                </w:tcPr>
                <w:p w:rsidR="009E27C7" w:rsidRPr="00101079" w:rsidRDefault="009E27C7" w:rsidP="00BC5CD6">
                  <w:r w:rsidRPr="00101079">
                    <w:t>Видача бланку ОМК-1                                                            (особиста медична книжка)</w:t>
                  </w:r>
                </w:p>
              </w:tc>
            </w:tr>
            <w:tr w:rsidR="009E27C7" w:rsidRPr="00101079" w:rsidTr="00BC5CD6">
              <w:trPr>
                <w:trHeight w:val="363"/>
              </w:trPr>
              <w:tc>
                <w:tcPr>
                  <w:tcW w:w="7000" w:type="dxa"/>
                  <w:vMerge/>
                  <w:vAlign w:val="center"/>
                </w:tcPr>
                <w:p w:rsidR="009E27C7" w:rsidRPr="00101079" w:rsidRDefault="009E27C7" w:rsidP="00BC5CD6"/>
              </w:tc>
            </w:tr>
          </w:tbl>
          <w:p w:rsidR="009E27C7" w:rsidRPr="00101079" w:rsidRDefault="009E27C7" w:rsidP="00BC5CD6"/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5,65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51</w:t>
            </w:r>
          </w:p>
        </w:tc>
        <w:tc>
          <w:tcPr>
            <w:tcW w:w="7796" w:type="dxa"/>
            <w:shd w:val="clear" w:color="auto" w:fill="FFFFFF"/>
          </w:tcPr>
          <w:tbl>
            <w:tblPr>
              <w:tblW w:w="7000" w:type="dxa"/>
              <w:tblLayout w:type="fixed"/>
              <w:tblLook w:val="00A0"/>
            </w:tblPr>
            <w:tblGrid>
              <w:gridCol w:w="7000"/>
            </w:tblGrid>
            <w:tr w:rsidR="009E27C7" w:rsidRPr="00101079" w:rsidTr="00BC5CD6">
              <w:trPr>
                <w:trHeight w:val="322"/>
              </w:trPr>
              <w:tc>
                <w:tcPr>
                  <w:tcW w:w="7000" w:type="dxa"/>
                  <w:vMerge w:val="restart"/>
                  <w:vAlign w:val="center"/>
                </w:tcPr>
                <w:p w:rsidR="009E27C7" w:rsidRPr="00101079" w:rsidRDefault="009E27C7" w:rsidP="00BC5CD6">
                  <w:r w:rsidRPr="00101079">
                    <w:t xml:space="preserve">Видача медичної карти  огляду осіб для визначення спроможності займатися відповідним видом діяльності за станом здоров'я </w:t>
                  </w:r>
                </w:p>
              </w:tc>
            </w:tr>
            <w:tr w:rsidR="009E27C7" w:rsidRPr="00101079" w:rsidTr="00BC5CD6">
              <w:trPr>
                <w:trHeight w:val="658"/>
              </w:trPr>
              <w:tc>
                <w:tcPr>
                  <w:tcW w:w="7000" w:type="dxa"/>
                  <w:vMerge/>
                  <w:vAlign w:val="center"/>
                </w:tcPr>
                <w:p w:rsidR="009E27C7" w:rsidRPr="00101079" w:rsidRDefault="009E27C7" w:rsidP="00BC5CD6"/>
              </w:tc>
            </w:tr>
          </w:tbl>
          <w:p w:rsidR="009E27C7" w:rsidRPr="00101079" w:rsidRDefault="009E27C7" w:rsidP="00BC5CD6"/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3,25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10000" w:type="dxa"/>
            <w:gridSpan w:val="3"/>
            <w:shd w:val="clear" w:color="auto" w:fill="D9D9D9"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rPr>
          <w:gridBefore w:val="1"/>
          <w:wBefore w:w="15" w:type="dxa"/>
          <w:trHeight w:val="326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/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 xml:space="preserve">Лабораторія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52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Біохімічний аналіз крові (Білірубін, АЛТ, АСТ, Білок, Глюкоза)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90,45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53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Біохімічний аналіз крові (Білірубін, АЛТ, АСТ)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51,30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54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Біохімічний аналіз крові ( на лужну фосфатазу)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24,60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55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Біохімічний аналіз крові ( на холінестеразу)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26,20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56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Біохімічний аналіз крові ( на Гама- глютамілтранспептидазу (ГГТФ)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26,20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57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Біохімічний аналіз крові ( на копропорфірин)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24,60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58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Загальний аналіз крові ( на базофільну зернистість еритроцитів)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26,20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59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Аналіз крові на тільця Гейнця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26,20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60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Аналіз крові на  ретикулоцити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26,20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61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Аналіз крові на тромбоцити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27,60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62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Загальний аналіз крові 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29,50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63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Визначення групи крові та резус - фактору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23,78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64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Цукор крові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22,05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65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Загальний аналіз сечі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25,65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66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РМП-крові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23,10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/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 xml:space="preserve">Лабораторія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67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Біохімічний аналіз крові      (всі види досліджень - 22)</w:t>
            </w:r>
          </w:p>
          <w:p w:rsidR="009E27C7" w:rsidRPr="00101079" w:rsidRDefault="009E27C7" w:rsidP="00BC5CD6">
            <w:r w:rsidRPr="00101079">
              <w:t xml:space="preserve">Глюкоза,білірубін,АЛТ,АСТ,альфа амілаза Кінетична, тімолова проба,лужна,фосфатаза,холестерин, </w:t>
            </w:r>
          </w:p>
          <w:p w:rsidR="009E27C7" w:rsidRPr="00101079" w:rsidRDefault="009E27C7" w:rsidP="00BC5CD6">
            <w:r w:rsidRPr="00101079">
              <w:t>В-ліпопротеїди,тригліцериди,креатинін,сечовина,білок,ЛПВЩ,ЛПНЩ,</w:t>
            </w:r>
          </w:p>
          <w:p w:rsidR="009E27C7" w:rsidRPr="00101079" w:rsidRDefault="009E27C7" w:rsidP="00BC5CD6">
            <w:r w:rsidRPr="00101079">
              <w:t>калій,натрій,кальцій,хлориди,фосфор неорганічний,</w:t>
            </w:r>
          </w:p>
          <w:p w:rsidR="009E27C7" w:rsidRPr="00101079" w:rsidRDefault="009E27C7" w:rsidP="00BC5CD6">
            <w:r w:rsidRPr="00101079">
              <w:t>залізо сивороточне,сечова кислота,ГГТ.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514,53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68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Біохімічний аналіз крові      (передопераційний № 1)</w:t>
            </w:r>
          </w:p>
          <w:p w:rsidR="009E27C7" w:rsidRPr="00101079" w:rsidRDefault="009E27C7" w:rsidP="00BC5CD6">
            <w:r w:rsidRPr="00101079">
              <w:t>Білірубін,АЛТ,АСТ,амілаза кінетична, калій,натрій,глюкоза,сечовина,білок.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199,60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69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Біохімічний аналіз крові      (передопераційний № 2)</w:t>
            </w:r>
          </w:p>
          <w:p w:rsidR="009E27C7" w:rsidRPr="00101079" w:rsidRDefault="009E27C7" w:rsidP="00BC5CD6">
            <w:r w:rsidRPr="00101079">
              <w:t>Білірубін,АЛТ,АСТ,амілаза кінетична, калій,натрій,глюкоза,сечовина,білок,креатинін.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214,60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70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Біохімічний аналіз крові         (  «Ниркові проби»  )</w:t>
            </w:r>
          </w:p>
          <w:p w:rsidR="009E27C7" w:rsidRPr="00101079" w:rsidRDefault="009E27C7" w:rsidP="00BC5CD6">
            <w:r w:rsidRPr="00101079">
              <w:t xml:space="preserve">Сечовина,креатинін,сечова кислота.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71,40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71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Біохімічний аналіз крові            ( «Ліпідограма» )</w:t>
            </w:r>
          </w:p>
          <w:p w:rsidR="009E27C7" w:rsidRPr="00101079" w:rsidRDefault="009E27C7" w:rsidP="00BC5CD6">
            <w:r w:rsidRPr="00101079">
              <w:t>Холестерин,вліпопротеїди,тригліцериди,креатинін,сечовина,білок,ЛПВЩ,ЛПНЩ.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164,16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72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Біохімічний аналіз крові      ( «Печінкові проби № 1» )</w:t>
            </w:r>
          </w:p>
          <w:p w:rsidR="009E27C7" w:rsidRPr="00101079" w:rsidRDefault="009E27C7" w:rsidP="00BC5CD6">
            <w:r w:rsidRPr="00101079">
              <w:t>Білірубін,АЛТ,АСТ,тімолова проба.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72,67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73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Біохімічний аналіз крові      ( «Печінкові проби № 2» )</w:t>
            </w:r>
          </w:p>
          <w:p w:rsidR="009E27C7" w:rsidRPr="00101079" w:rsidRDefault="009E27C7" w:rsidP="00BC5CD6">
            <w:r w:rsidRPr="00101079">
              <w:t>Білірубін,АЛТ,АСТ, тімолова проба,амілаза кінетична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101,20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74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Біохімічний аналіз крові      ( «Печінкові проби № 3» )</w:t>
            </w:r>
          </w:p>
          <w:p w:rsidR="009E27C7" w:rsidRPr="00101079" w:rsidRDefault="009E27C7" w:rsidP="00BC5CD6">
            <w:r w:rsidRPr="00101079">
              <w:t>Білірубін,АЛТ,АСТ, тімолова проба, лужна фосфатаза,ГГТ..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121,84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75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Біохімічний аналіз крові: </w:t>
            </w:r>
          </w:p>
          <w:p w:rsidR="009E27C7" w:rsidRPr="00101079" w:rsidRDefault="009E27C7" w:rsidP="00BC5CD6">
            <w:r w:rsidRPr="00101079">
              <w:t>(Білірубін, АЛТ, АСТ, Білок, Глюкоза)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90,45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76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Загальний аналіз крові (гематологічний аналізатор)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37,65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77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Визначення групи крові та резус - фактору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23,78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78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Загальний аналіз сечі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25,65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/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Біохімічний аналіз крові по видах: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79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глюкоза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25,20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80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білірубін фракційно (прямий,.не прямий)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24,00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82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ALT, AST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25,20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83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амілаза кінетична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28,52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84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Тімолова проба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23,47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85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Лужна фосфатаза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22,87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86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Холестерин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24,00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87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В-ліпопротеїди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24,00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88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тригліцериди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22,30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89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креатинін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21,76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90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сечовина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24,00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91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білок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24,10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92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ЛПВЩ, ЛПНЩ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24,00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93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Калій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23,47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94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Натрій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25,10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95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Кальцій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24,00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96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Хлориди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26,30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97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Фосфор неорганічний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25,20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98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Залізо сироваточне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25,10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99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Сечова кислота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25,64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100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ГГТ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26,30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101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Коефіцієнт ентерогенності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24,00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/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/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102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Добове моніторування ЕКГ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182,98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/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/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103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pPr>
              <w:rPr>
                <w:bCs/>
              </w:rPr>
            </w:pPr>
            <w:r w:rsidRPr="00101079">
              <w:rPr>
                <w:bCs/>
              </w:rPr>
              <w:t>Підрахунок лейкоцитарної формули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  <w:rPr>
                <w:bCs/>
              </w:rPr>
            </w:pPr>
            <w:r w:rsidRPr="00101079">
              <w:rPr>
                <w:bCs/>
              </w:rPr>
              <w:t>24,60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104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pPr>
              <w:rPr>
                <w:bCs/>
              </w:rPr>
            </w:pPr>
            <w:r w:rsidRPr="00101079">
              <w:rPr>
                <w:bCs/>
              </w:rPr>
              <w:t xml:space="preserve"> ВИЗНАЧЕННЯ  швидкості  осідання еритроцитів ( ШОЕ)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  <w:rPr>
                <w:bCs/>
              </w:rPr>
            </w:pPr>
            <w:r w:rsidRPr="00101079">
              <w:rPr>
                <w:bCs/>
              </w:rPr>
              <w:t>21,72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/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ДІАГНОСТИЧНІ ОБСТЕЖЕННЯ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105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Електрокардіограма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38,20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106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Флюорографія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35,35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107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Рентгенологічне обстеження (розм. 13 х 18)  без плівки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27,76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108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Рентгенологічне обстеження (розм. 18 х 24)  без плівки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30,15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109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Рентгенологічне обстеження (розм. 24 х 30)  без плівки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32,68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110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Рентгенологічне обстеження (розм. 30 х 40)   без плівки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37,08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111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Рентгенологічне обстеження (розм. 13 х 18)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44,03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112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Рентгенологічне обстеження (розм. 18 х 24)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54,20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113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Рентгенологічне обстеження (розм. 24 х 30)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55,90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114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Рентгенологічне обстеження (розм. 30 х 40)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61,85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115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У З Д (печінка + жовчний міхур і протоки + підшлункова + селезінка)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56,56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116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У З Д (нирки + надниркові залози)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39,52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117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У З Д (матка + яєчники)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48,46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118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У З Д (сечовий міхур + передміхурова залоза)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41,50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119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У З Д (плевральна порожнина)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44,12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120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У З Д (ехокардіографія)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66,40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121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Езофагогастродуоденофіброскопія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89,55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122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Езофагогастродуоденофіброскопія (з біопсією)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91,46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123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Ректоскопія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80,92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124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Ректоскопія (з біопсією)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89,02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125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Колоноскопія тотальна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156,65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126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Колоноскопія тотальна (з біопсією)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159,25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127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Перебування в денному стаціонарі (1л/ день)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60,00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128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Перебування в палаті громадян за їх бажанням з поліпшеним сервісом обслуговування (1л/ день)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94,78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129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Перебування в палаті та обслуговування медичним персоналом іноземних громадян (1 л/день)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205,00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130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Спірографія    (ПТМ)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29,15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131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Спірографія    (ЖЄЛ)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29,15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132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Спірографія    (ФЖЄЛ)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29,15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133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Спірографія    (МВЛ)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29,15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134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Пневмотахометрія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30,85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/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Прийом у гінеколога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135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Первинний прийом у лікаря гінеколога</w:t>
            </w:r>
          </w:p>
          <w:p w:rsidR="009E27C7" w:rsidRPr="00101079" w:rsidRDefault="009E27C7" w:rsidP="00BC5CD6">
            <w:r w:rsidRPr="00101079">
              <w:t>+ забір мазка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52,16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136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Повторний прийом у гінеколога+ забір мазка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49,30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137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Прийом у лікаря гінеколога (забір мазка + оглядовий набір)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59,55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/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РЕАБІЛІТАЦІЙНЕ  ВІДДІЛЕННЯ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138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Дарсонвалізація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28,38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139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Ультразвук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26,75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140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Лазеротерапія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25,50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141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У В Ч  «Е к р а н »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27,10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142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У В Ч- 66 (прогрівання пазух носа)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26,75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143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М И Т – 11(магніто лазер)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26,75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144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М И Т – 11 (ультразвук)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26,75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145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Електроаерозольтерапія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27,10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146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Аромотерапія (4 пацієнти)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53,58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147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Парафіно-озокеритові аплікації </w:t>
            </w:r>
          </w:p>
          <w:p w:rsidR="009E27C7" w:rsidRPr="00101079" w:rsidRDefault="009E27C7" w:rsidP="00BC5CD6">
            <w:r w:rsidRPr="00101079">
              <w:t>(на область суглобів кистей рук і стоп)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34,22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148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Парафіно-озокеритові аплікації </w:t>
            </w:r>
          </w:p>
          <w:p w:rsidR="009E27C7" w:rsidRPr="00101079" w:rsidRDefault="009E27C7" w:rsidP="00BC5CD6">
            <w:r w:rsidRPr="00101079">
              <w:t>(на область ліктьових, плечових, колінних, гомілково-ступневих суглобів 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36,94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149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Парафіно-озокеритові аплікації </w:t>
            </w:r>
          </w:p>
          <w:p w:rsidR="009E27C7" w:rsidRPr="00101079" w:rsidRDefault="009E27C7" w:rsidP="00BC5CD6">
            <w:r w:rsidRPr="00101079">
              <w:t>(на область попереку, грудної клітки, живота)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36,94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150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Інфрапелоїдотерапія (на область кисті)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43,54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151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Інфрапелоїдотерапія (на область ліктя)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43,54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152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Інфрапелоїдотерапія (на область колінного або гомілково-ступневого суглобу)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43,54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153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Грязеві аплікації (променево- зап’ясний , ліктьовий, г/ступневий суглоби)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43,54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154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Грязеві аплікації (плечовий, колінний суглоби, на «трусикові зону)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43,54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155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Грязеві аплікації (кульшовий суглоб, поперековий відділ хребта, на живіт, грудну клітку)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43,54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156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Мікрохвильова резонансна терапія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39,65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157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Гідроколонотерапія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183,25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158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Ампліпульс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36,24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159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ЛФК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29,45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160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ДМХ - Хвиля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38,94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161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Оздоровчий масаж    (1,0 умовна одиниця)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79,27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162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Оздоровчий масаж   (1,5 умовних одиниць)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83,90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163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Оздоровчий масаж   (2,0 умовних одиниці)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80,95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164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Оздоровчий масаж   (2,5 умовних одиниці)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83,90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165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Оздоровчий масаж   (3,0 умовних одиниці)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91,68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166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Оздоровчий підводний масаж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117,30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167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Оздоровчі  в а н н и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71,40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168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Сухий витяг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76,11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169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Голкорефлексотерапія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42,00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170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Голкорефлексотерапія* </w:t>
            </w:r>
          </w:p>
          <w:p w:rsidR="009E27C7" w:rsidRPr="00101079" w:rsidRDefault="009E27C7" w:rsidP="00BC5CD6">
            <w:r w:rsidRPr="00101079">
              <w:t>(хворим з діагнозом «Люмбоішалгія»)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76,00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171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Аурікулярна акупунктура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30,00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172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Поверхнева багатоголчаста акупунктура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30,00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173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П л а т о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29,50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174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Прогрівання (моксами, аромопаличками, сигаретами з полину)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26,75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/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/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rPr>
          <w:gridBefore w:val="1"/>
          <w:wBefore w:w="15" w:type="dxa"/>
          <w:trHeight w:val="315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/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ПЕРЕДРЕЙСОВИЙ МЕДИЧНИЙ ОГЛЯД ВОДІЇВ В  ТЕРАПЕВТА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45,00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175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Аналіз крові на малярійний плазмодій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117,46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176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Запис результату з флюорографії на диск (з диском)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37,60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177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Запис на диск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29,10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178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Глікемічний  профіль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55,95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179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Забір крові для ТзОВ «Румед-Т»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22,20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 xml:space="preserve">Реабілітаційне відділення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180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Режим стимуляції м’язів черевної порожнини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65,30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181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Режим стимуляції м’язів плечового поясу або спини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65,30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182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Режим стимуляції м’язів талії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65,30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183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Режим стимуляції м’язів плеча або передпліччя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65,30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184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Режим стимуляції м’язів грудей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85,15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185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Режим стимуляції м’язів стегна(передня та задня поверхня)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85,15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186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Режим стимуляції м’язів ягодиць ( на одну ягодицю)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62,36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187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Режим стимуляції м’язів ягодиць (одночасно на 2 ягодиці)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73,75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188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Режим стимуляції м’язів гомілок (задня поверхня)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65,30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189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Методика для схуднення № 1 (талія і живіт)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85,15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190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Методика для схуднення № 2 (ягодиці, стегна, гомілки)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85,15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191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Методика для схуднення № 3 (молочні залози)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62,36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192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Методика для схуднення № 4 (верхні кінцівки)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73,75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pPr>
              <w:tabs>
                <w:tab w:val="left" w:pos="3450"/>
              </w:tabs>
              <w:jc w:val="center"/>
            </w:pPr>
            <w:r w:rsidRPr="00101079">
              <w:t xml:space="preserve">Консультація   лікарів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193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Консультація лікаря </w:t>
            </w:r>
            <w:r w:rsidRPr="00101079">
              <w:rPr>
                <w:bCs/>
                <w:iCs/>
              </w:rPr>
              <w:t>невропатолога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54,77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194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Консультація лікаря </w:t>
            </w:r>
            <w:r w:rsidRPr="00101079">
              <w:rPr>
                <w:bCs/>
                <w:iCs/>
              </w:rPr>
              <w:t>офтальмолога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55,16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195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Консультація лікаря </w:t>
            </w:r>
            <w:r w:rsidRPr="00101079">
              <w:rPr>
                <w:bCs/>
                <w:iCs/>
              </w:rPr>
              <w:t>отоларинголога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56,00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196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Консультація лікаря </w:t>
            </w:r>
            <w:r w:rsidRPr="00101079">
              <w:rPr>
                <w:bCs/>
                <w:iCs/>
              </w:rPr>
              <w:t>інфекціоніста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53,03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197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Консультація лікаря </w:t>
            </w:r>
            <w:r w:rsidRPr="00101079">
              <w:rPr>
                <w:bCs/>
                <w:iCs/>
              </w:rPr>
              <w:t>гастроентеролога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54,75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198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Консультація лікаря </w:t>
            </w:r>
            <w:r w:rsidRPr="00101079">
              <w:rPr>
                <w:bCs/>
                <w:iCs/>
              </w:rPr>
              <w:t>дерматовенеролога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56,20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199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Консультація лікаря </w:t>
            </w:r>
            <w:r w:rsidRPr="00101079">
              <w:rPr>
                <w:bCs/>
                <w:iCs/>
              </w:rPr>
              <w:t>хірурга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53,30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200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Консультація лікаря </w:t>
            </w:r>
            <w:r w:rsidRPr="00101079">
              <w:rPr>
                <w:bCs/>
                <w:iCs/>
              </w:rPr>
              <w:t>ендокринолога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54,77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201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Консультація лікаря</w:t>
            </w:r>
            <w:r w:rsidRPr="00101079">
              <w:rPr>
                <w:bCs/>
                <w:iCs/>
              </w:rPr>
              <w:t xml:space="preserve"> уролога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56,70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202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Консультація лікаря </w:t>
            </w:r>
            <w:r w:rsidRPr="00101079">
              <w:rPr>
                <w:bCs/>
                <w:iCs/>
              </w:rPr>
              <w:t>терапевта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45,00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203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Консультація лікаря </w:t>
            </w:r>
            <w:r w:rsidRPr="00101079">
              <w:rPr>
                <w:bCs/>
                <w:iCs/>
              </w:rPr>
              <w:t>ортопеда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50,80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204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Консультація лікаря </w:t>
            </w:r>
            <w:r w:rsidRPr="00101079">
              <w:rPr>
                <w:bCs/>
                <w:iCs/>
              </w:rPr>
              <w:t>хірурга-онколога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52,16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205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Консультація лікаря </w:t>
            </w:r>
            <w:r w:rsidRPr="00101079">
              <w:rPr>
                <w:bCs/>
                <w:iCs/>
              </w:rPr>
              <w:t>кардіолога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52,66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206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Консультація лікаря </w:t>
            </w:r>
            <w:r w:rsidRPr="00101079">
              <w:rPr>
                <w:bCs/>
                <w:iCs/>
              </w:rPr>
              <w:t>пульмонолога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54,77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207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Консультація лікаря </w:t>
            </w:r>
            <w:r w:rsidRPr="00101079">
              <w:rPr>
                <w:bCs/>
                <w:iCs/>
              </w:rPr>
              <w:t>Фізіотерапевта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59,42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208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Амбулаторна картка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38,00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209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Послуги пралень за договорами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17,87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210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Вартість стажування лікаря – інтерна (за місяць)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491,34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/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Стоматологічні послуги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211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Консультація стоматолога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34,55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212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Гігієна ротової порожнини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34,55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213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Анастезія (убістезін)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80,90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214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Пломби  хімічні: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215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Евікрол:                                         маленька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113,85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216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                                                         велика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137,95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217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Комполюкс:                                  маленька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140,90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218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                                                          велика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150,00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219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Харізма: (фотополімер):              маленька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219,60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220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                                                         середня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241,60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221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                                                          велика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250,45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222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                                                       реставрація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281,25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223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Nexcomp:                                       маленька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250,45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224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                                                          велика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270,25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225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                                                       реставрація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295,00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226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Склоіономер (Кетак):                 маленька  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171,70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227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                                                         велика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185,00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228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Зняття пломби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43,00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229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Пломбування каналу:              ендометазоном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109,90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230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                                                    сіалаплексом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96,90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231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 xml:space="preserve">                                                       резодентом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85,90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232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Контрольна пломба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26,00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233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Розкриття одного каналу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52,95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234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Розкриття запломбованого каналу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109,00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235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Розкриття анкетованого каналу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128,90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236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Розкриття пульпарної камери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45,00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237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Промивання каналу антисептиком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52,95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238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Встановлення анкерного штифта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109,80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239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Прокладка «адгезор»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29,00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240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Прокладка «лайф»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34,55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241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Прокладка фото полімерна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45,00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242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Зняття каменю механічно (1 щелепа)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107,85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243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Зняття каменю ультразвуком (1 щелепа)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162,85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244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Полірування (1 щелепа)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45,00</w:t>
            </w:r>
          </w:p>
        </w:tc>
      </w:tr>
      <w:tr w:rsidR="009E27C7" w:rsidRPr="00101079" w:rsidTr="00BC5CD6">
        <w:trPr>
          <w:gridBefore w:val="1"/>
          <w:wBefore w:w="15" w:type="dxa"/>
        </w:trPr>
        <w:tc>
          <w:tcPr>
            <w:tcW w:w="709" w:type="dxa"/>
            <w:shd w:val="clear" w:color="auto" w:fill="FFFFFF"/>
          </w:tcPr>
          <w:p w:rsidR="009E27C7" w:rsidRPr="00101079" w:rsidRDefault="009E27C7" w:rsidP="00BC5CD6">
            <w:r>
              <w:t>245</w:t>
            </w:r>
          </w:p>
        </w:tc>
        <w:tc>
          <w:tcPr>
            <w:tcW w:w="7796" w:type="dxa"/>
            <w:shd w:val="clear" w:color="auto" w:fill="FFFFFF"/>
          </w:tcPr>
          <w:p w:rsidR="009E27C7" w:rsidRPr="00101079" w:rsidRDefault="009E27C7" w:rsidP="00BC5CD6">
            <w:r w:rsidRPr="00101079">
              <w:t>Відбілювання зуба (1 одиниця)</w:t>
            </w:r>
          </w:p>
        </w:tc>
        <w:tc>
          <w:tcPr>
            <w:tcW w:w="1495" w:type="dxa"/>
            <w:shd w:val="clear" w:color="auto" w:fill="FFFFFF"/>
          </w:tcPr>
          <w:p w:rsidR="009E27C7" w:rsidRPr="00101079" w:rsidRDefault="009E27C7" w:rsidP="00BC5CD6">
            <w:pPr>
              <w:jc w:val="center"/>
            </w:pPr>
            <w:r w:rsidRPr="00101079">
              <w:t>76,95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270"/>
        </w:trPr>
        <w:tc>
          <w:tcPr>
            <w:tcW w:w="100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jc w:val="center"/>
            </w:pPr>
            <w:r w:rsidRPr="00101079">
              <w:t>Хірургічні послуги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246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Видалення однокореневого зуба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107,85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247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Видалення багато кореневого зуба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163,70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248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Складне видалення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196,70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pPr>
              <w:jc w:val="center"/>
            </w:pPr>
            <w:r w:rsidRPr="00101079">
              <w:t>Забір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249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Забір на тифодизентерійну групу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10,00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250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Забір з зіву, носа на патогенняй стафілокок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10,00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251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Аналіз на  тифодизентерійну групу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28,50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252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Аналіз з зіву, носа на патогенняй стафілокок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24,05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253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Аналіз калу на (яйця глист, ентеробіоз)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45,95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254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Мазок на флору (гінекологія)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15,80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255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pPr>
              <w:rPr>
                <w:bCs/>
              </w:rPr>
            </w:pPr>
            <w:r w:rsidRPr="00101079">
              <w:t>Відшкодування фактичних видатків за</w:t>
            </w:r>
            <w:r w:rsidRPr="00101079">
              <w:rPr>
                <w:bCs/>
              </w:rPr>
              <w:t xml:space="preserve">           </w:t>
            </w:r>
          </w:p>
          <w:p w:rsidR="009E27C7" w:rsidRPr="00101079" w:rsidRDefault="009E27C7" w:rsidP="00BC5CD6">
            <w:r w:rsidRPr="00101079">
              <w:rPr>
                <w:bCs/>
              </w:rPr>
              <w:t xml:space="preserve">  Альбумін 10%  (100 мл.)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941,33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256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 xml:space="preserve">Відшкодування фактичних видатків за          </w:t>
            </w:r>
          </w:p>
          <w:p w:rsidR="009E27C7" w:rsidRPr="00101079" w:rsidRDefault="009E27C7" w:rsidP="00BC5CD6">
            <w:r w:rsidRPr="00101079">
              <w:t xml:space="preserve">   </w:t>
            </w:r>
            <w:r w:rsidRPr="00101079">
              <w:rPr>
                <w:bCs/>
              </w:rPr>
              <w:t>Альбумін 20% (100 мл.)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1951,30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257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pPr>
              <w:rPr>
                <w:bCs/>
              </w:rPr>
            </w:pPr>
            <w:r w:rsidRPr="00101079">
              <w:t>Відшкодування фактичних видатків за</w:t>
            </w:r>
            <w:r w:rsidRPr="00101079">
              <w:rPr>
                <w:bCs/>
              </w:rPr>
              <w:t xml:space="preserve">          </w:t>
            </w:r>
          </w:p>
          <w:p w:rsidR="009E27C7" w:rsidRPr="00101079" w:rsidRDefault="009E27C7" w:rsidP="00BC5CD6">
            <w:r w:rsidRPr="00101079">
              <w:rPr>
                <w:bCs/>
              </w:rPr>
              <w:t xml:space="preserve"> Плазму свіжоморожену (100 мл.)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234,58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258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 xml:space="preserve">Відшкодування фактичних видатків за </w:t>
            </w:r>
          </w:p>
          <w:p w:rsidR="009E27C7" w:rsidRPr="00101079" w:rsidRDefault="009E27C7" w:rsidP="00BC5CD6">
            <w:r w:rsidRPr="00101079">
              <w:rPr>
                <w:bCs/>
              </w:rPr>
              <w:t>Еритроцити (100 мл.)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209,55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259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Відшкодування фактичних видатків за</w:t>
            </w:r>
          </w:p>
          <w:p w:rsidR="009E27C7" w:rsidRPr="00101079" w:rsidRDefault="009E27C7" w:rsidP="00BC5CD6">
            <w:r w:rsidRPr="00101079">
              <w:rPr>
                <w:bCs/>
              </w:rPr>
              <w:t xml:space="preserve"> Еритроцити відмиті (1 доза)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250,92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260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 xml:space="preserve">Відшкодування фактичних видатків за </w:t>
            </w:r>
          </w:p>
          <w:p w:rsidR="009E27C7" w:rsidRPr="00101079" w:rsidRDefault="009E27C7" w:rsidP="00BC5CD6">
            <w:r w:rsidRPr="00101079">
              <w:rPr>
                <w:bCs/>
              </w:rPr>
              <w:t>Тромбоцити, відновлені з дози крові  (1 доза)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266,92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pPr>
              <w:jc w:val="center"/>
            </w:pPr>
            <w:r w:rsidRPr="00101079">
              <w:t>Оперативні втручання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261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Сафенектомія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973,78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262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Герніопластика (грижа)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675,28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263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Лапаротомія (нефректомія)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1012,78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264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Лапараскопія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442,43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265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Ліпома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441,33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267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Кругова пластика обличчя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656,51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268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Дермоліпектомія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1015,46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269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Ендопротезування молочних залоз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600,47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270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Двобічна клаповухість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526,57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271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Аденомектомія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711,40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272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Варикоцеле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405,25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273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Фімоз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406,51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274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Водянка (орхектомія)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410,18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275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Апендектомія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620,75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276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Хірургічна обробка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579,57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277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Транс уритральна резекція "ТУР"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373,26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278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Металоостеосинтез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680,42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279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Галюс- Вальгус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552,05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280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Артроскопія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454,03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281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Ампутація кінцівок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669,44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pPr>
              <w:jc w:val="center"/>
            </w:pPr>
            <w:r w:rsidRPr="00101079">
              <w:t>Наркози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282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Довенний наркоз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723,90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283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Довенний з штучною вентиляцією легень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809,01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284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Провідникова анастезія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805,75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285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Спінальна анастезія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513,39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286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Епідуральна анастезія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763,52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287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Ендотрахіальний наркоз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981,22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pPr>
              <w:jc w:val="center"/>
            </w:pPr>
            <w:r w:rsidRPr="00101079">
              <w:t>КРІОТЕРАПІЯ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288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Ванни для рук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55,28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289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Ванни для ніг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63,43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290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Магнітотерапія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47,08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291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Кріотерапія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59,17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292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Ультразвук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40,97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293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Лазеротерапія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44,30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294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Солюкс лампа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54,95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jc w:val="center"/>
              <w:rPr>
                <w:bCs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pPr>
              <w:jc w:val="center"/>
            </w:pPr>
            <w:r w:rsidRPr="00101079">
              <w:t>ПРОЦЕДУРА ОБЄМНОГО ПНЕВМОПРЕСИНГУ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295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ПРОЦЕДУРА ОБЄМНОГО ПНЕВМОПРЕСИНГУ    (голова, ліктьовий суглоб, променевозапясний суглоб, гомілковоступневий суглоб)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65,00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296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ПРОЦЕДУРА ОБЄМНОГО ПНЕВМОПРЕСИНГУ                                                 (грудний та поперековий відділи, верхні кінцівки, тазовий пояс, плечовий пояс)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75,00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9E27C7" w:rsidRPr="00101079" w:rsidRDefault="009E27C7" w:rsidP="00BC5CD6">
            <w:pPr>
              <w:rPr>
                <w:bCs/>
              </w:rPr>
            </w:pPr>
            <w:r>
              <w:rPr>
                <w:bCs/>
              </w:rPr>
              <w:t>297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ПРОЦЕДУРА ОБЄМНОГО ПНЕВМОПРЕСИНГУ                                                 (нижня кінцівка, кульшовий суглоб)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85,00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298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ПРОЦЕДУРА ОБЄМНОГО ПНЕВМОПРЕСИНГУ    (голова, ліктьовий суглоб, променевозапясний суглоб, гомілковоступневий суглоб)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78,00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299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ПРОЦЕДУРА ОБЄМНОГО ПНЕВМОПРЕСИНГУ                                                 (грудний та поперековий відділи, верхні кінцівки, тазовий пояс, плечовий пояс)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90,00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300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ПРОЦЕДУРА ОБЄМНОГО ПНЕВМОПРЕСИНГУ                                                 (нижня кінцівка, кульшовий суглоб)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102,00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301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Електрофорез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39,20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302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Електросон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39,20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303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Ендотон (електростимуляція кишківника)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39,20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304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АМПЛІПУЛЬС (діадинамотерапія)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36,24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305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Луч - 3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33,10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306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Магнітотерапія (портативна)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33,10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307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Бігова доріжка "SPIRIT" XT 685.16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33,10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534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308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Орбітрек "SPORTOP"  PRO 700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33,10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309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Велотренажер "SPORTOP" U60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33,10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310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Велоергометр "SPORTOP" R60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33,10</w:t>
            </w:r>
          </w:p>
        </w:tc>
      </w:tr>
      <w:tr w:rsidR="009E27C7" w:rsidRPr="00101079" w:rsidTr="00BC5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315"/>
        </w:trPr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311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27C7" w:rsidRPr="00101079" w:rsidRDefault="009E27C7" w:rsidP="00BC5CD6">
            <w:r w:rsidRPr="00101079">
              <w:t>Глюкозурований гемоглобін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E27C7" w:rsidRPr="00101079" w:rsidRDefault="009E27C7" w:rsidP="00BC5CD6">
            <w:pPr>
              <w:jc w:val="center"/>
            </w:pPr>
            <w:r w:rsidRPr="00101079">
              <w:t>94,30</w:t>
            </w:r>
          </w:p>
        </w:tc>
      </w:tr>
    </w:tbl>
    <w:p w:rsidR="009E27C7" w:rsidRPr="00101079" w:rsidRDefault="009E27C7" w:rsidP="001C5DC6">
      <w:pPr>
        <w:tabs>
          <w:tab w:val="left" w:pos="2370"/>
        </w:tabs>
        <w:jc w:val="center"/>
      </w:pPr>
    </w:p>
    <w:p w:rsidR="009E27C7" w:rsidRPr="00101079" w:rsidRDefault="009E27C7" w:rsidP="001C5DC6">
      <w:pPr>
        <w:tabs>
          <w:tab w:val="left" w:pos="1410"/>
        </w:tabs>
        <w:spacing w:line="600" w:lineRule="auto"/>
      </w:pPr>
      <w:r w:rsidRPr="00101079">
        <w:t>Міський голова                                                               С.В.Надал</w:t>
      </w:r>
    </w:p>
    <w:sectPr w:rsidR="009E27C7" w:rsidRPr="00101079" w:rsidSect="00BD2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00E6CDE"/>
    <w:lvl w:ilvl="0">
      <w:numFmt w:val="bullet"/>
      <w:lvlText w:val="*"/>
      <w:lvlJc w:val="left"/>
    </w:lvl>
  </w:abstractNum>
  <w:abstractNum w:abstractNumId="1">
    <w:nsid w:val="060933D8"/>
    <w:multiLevelType w:val="singleLevel"/>
    <w:tmpl w:val="26C0FF82"/>
    <w:lvl w:ilvl="0">
      <w:start w:val="1"/>
      <w:numFmt w:val="decimal"/>
      <w:lvlText w:val="%1)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2">
    <w:nsid w:val="094D6F3F"/>
    <w:multiLevelType w:val="singleLevel"/>
    <w:tmpl w:val="3B8A8394"/>
    <w:lvl w:ilvl="0">
      <w:start w:val="1"/>
      <w:numFmt w:val="decimal"/>
      <w:lvlText w:val="%1)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3">
    <w:nsid w:val="09B525B8"/>
    <w:multiLevelType w:val="singleLevel"/>
    <w:tmpl w:val="98DCB6D8"/>
    <w:lvl w:ilvl="0">
      <w:start w:val="2"/>
      <w:numFmt w:val="decimal"/>
      <w:lvlText w:val="3.3.%1."/>
      <w:legacy w:legacy="1" w:legacySpace="0" w:legacyIndent="629"/>
      <w:lvlJc w:val="left"/>
      <w:rPr>
        <w:rFonts w:ascii="Arial" w:hAnsi="Arial" w:cs="Arial" w:hint="default"/>
      </w:rPr>
    </w:lvl>
  </w:abstractNum>
  <w:abstractNum w:abstractNumId="4">
    <w:nsid w:val="1218468E"/>
    <w:multiLevelType w:val="hybridMultilevel"/>
    <w:tmpl w:val="3878AF88"/>
    <w:lvl w:ilvl="0" w:tplc="A1244F72">
      <w:start w:val="2"/>
      <w:numFmt w:val="bullet"/>
      <w:lvlText w:val="-"/>
      <w:lvlJc w:val="left"/>
      <w:pPr>
        <w:ind w:left="696" w:hanging="360"/>
      </w:pPr>
      <w:rPr>
        <w:rFonts w:ascii="Arial" w:eastAsia="Times New Roman" w:hAnsi="Arial" w:hint="default"/>
        <w:i/>
        <w:color w:val="545454"/>
        <w:sz w:val="22"/>
      </w:rPr>
    </w:lvl>
    <w:lvl w:ilvl="1" w:tplc="041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5">
    <w:nsid w:val="198D5C5D"/>
    <w:multiLevelType w:val="hybridMultilevel"/>
    <w:tmpl w:val="BED0A812"/>
    <w:lvl w:ilvl="0" w:tplc="ECAC06A8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FE234E"/>
    <w:multiLevelType w:val="singleLevel"/>
    <w:tmpl w:val="53CAE874"/>
    <w:lvl w:ilvl="0">
      <w:start w:val="1"/>
      <w:numFmt w:val="decimal"/>
      <w:lvlText w:val="%1)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7">
    <w:nsid w:val="1E060FFD"/>
    <w:multiLevelType w:val="singleLevel"/>
    <w:tmpl w:val="647EB2DA"/>
    <w:lvl w:ilvl="0">
      <w:start w:val="2"/>
      <w:numFmt w:val="decimal"/>
      <w:lvlText w:val="2.2.%1."/>
      <w:legacy w:legacy="1" w:legacySpace="0" w:legacyIndent="629"/>
      <w:lvlJc w:val="left"/>
      <w:rPr>
        <w:rFonts w:ascii="Arial" w:hAnsi="Arial" w:cs="Arial" w:hint="default"/>
      </w:rPr>
    </w:lvl>
  </w:abstractNum>
  <w:abstractNum w:abstractNumId="8">
    <w:nsid w:val="29014384"/>
    <w:multiLevelType w:val="singleLevel"/>
    <w:tmpl w:val="52087C32"/>
    <w:lvl w:ilvl="0">
      <w:start w:val="1"/>
      <w:numFmt w:val="decimal"/>
      <w:lvlText w:val="4.%1."/>
      <w:legacy w:legacy="1" w:legacySpace="0" w:legacyIndent="423"/>
      <w:lvlJc w:val="left"/>
      <w:rPr>
        <w:rFonts w:ascii="Arial" w:hAnsi="Arial" w:cs="Arial" w:hint="default"/>
      </w:rPr>
    </w:lvl>
  </w:abstractNum>
  <w:abstractNum w:abstractNumId="9">
    <w:nsid w:val="2902745A"/>
    <w:multiLevelType w:val="hybridMultilevel"/>
    <w:tmpl w:val="6D467282"/>
    <w:lvl w:ilvl="0" w:tplc="53880F76">
      <w:numFmt w:val="bullet"/>
      <w:lvlText w:val=""/>
      <w:lvlJc w:val="left"/>
      <w:pPr>
        <w:ind w:left="975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0">
    <w:nsid w:val="2B225F5A"/>
    <w:multiLevelType w:val="hybridMultilevel"/>
    <w:tmpl w:val="1B643548"/>
    <w:lvl w:ilvl="0" w:tplc="18C47A3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4F46CB"/>
    <w:multiLevelType w:val="hybridMultilevel"/>
    <w:tmpl w:val="11DA48C4"/>
    <w:lvl w:ilvl="0" w:tplc="0352AB10">
      <w:numFmt w:val="bullet"/>
      <w:lvlText w:val="-"/>
      <w:lvlJc w:val="left"/>
      <w:pPr>
        <w:tabs>
          <w:tab w:val="num" w:pos="1680"/>
        </w:tabs>
        <w:ind w:left="1680" w:hanging="384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76"/>
        </w:tabs>
        <w:ind w:left="59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</w:abstractNum>
  <w:abstractNum w:abstractNumId="12">
    <w:nsid w:val="2E6A595D"/>
    <w:multiLevelType w:val="hybridMultilevel"/>
    <w:tmpl w:val="9934FF48"/>
    <w:lvl w:ilvl="0" w:tplc="745ED562">
      <w:numFmt w:val="bullet"/>
      <w:lvlText w:val="-"/>
      <w:lvlJc w:val="left"/>
      <w:pPr>
        <w:tabs>
          <w:tab w:val="num" w:pos="1632"/>
        </w:tabs>
        <w:ind w:left="163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13">
    <w:nsid w:val="357170B0"/>
    <w:multiLevelType w:val="singleLevel"/>
    <w:tmpl w:val="CBB0C358"/>
    <w:lvl w:ilvl="0">
      <w:start w:val="1"/>
      <w:numFmt w:val="decimal"/>
      <w:lvlText w:val="3.5.%1."/>
      <w:legacy w:legacy="1" w:legacySpace="0" w:legacyIndent="628"/>
      <w:lvlJc w:val="left"/>
      <w:rPr>
        <w:rFonts w:ascii="Arial" w:hAnsi="Arial" w:cs="Arial" w:hint="default"/>
      </w:rPr>
    </w:lvl>
  </w:abstractNum>
  <w:abstractNum w:abstractNumId="14">
    <w:nsid w:val="37FD1CFD"/>
    <w:multiLevelType w:val="singleLevel"/>
    <w:tmpl w:val="EE2C8CFA"/>
    <w:lvl w:ilvl="0">
      <w:start w:val="1"/>
      <w:numFmt w:val="decimal"/>
      <w:lvlText w:val="%1)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15">
    <w:nsid w:val="3A1E41DC"/>
    <w:multiLevelType w:val="singleLevel"/>
    <w:tmpl w:val="9EF6B020"/>
    <w:lvl w:ilvl="0">
      <w:start w:val="1"/>
      <w:numFmt w:val="decimal"/>
      <w:lvlText w:val="%1)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16">
    <w:nsid w:val="4240523C"/>
    <w:multiLevelType w:val="singleLevel"/>
    <w:tmpl w:val="0E1C989C"/>
    <w:lvl w:ilvl="0">
      <w:start w:val="5"/>
      <w:numFmt w:val="decimal"/>
      <w:lvlText w:val="3.2.%1."/>
      <w:legacy w:legacy="1" w:legacySpace="0" w:legacyIndent="624"/>
      <w:lvlJc w:val="left"/>
      <w:rPr>
        <w:rFonts w:ascii="Arial" w:hAnsi="Arial" w:cs="Arial" w:hint="default"/>
      </w:rPr>
    </w:lvl>
  </w:abstractNum>
  <w:abstractNum w:abstractNumId="17">
    <w:nsid w:val="4C03467B"/>
    <w:multiLevelType w:val="singleLevel"/>
    <w:tmpl w:val="5CCEE538"/>
    <w:lvl w:ilvl="0">
      <w:start w:val="3"/>
      <w:numFmt w:val="decimal"/>
      <w:lvlText w:val="3.5.%1."/>
      <w:legacy w:legacy="1" w:legacySpace="0" w:legacyIndent="628"/>
      <w:lvlJc w:val="left"/>
      <w:rPr>
        <w:rFonts w:ascii="Arial" w:hAnsi="Arial" w:cs="Arial" w:hint="default"/>
      </w:rPr>
    </w:lvl>
  </w:abstractNum>
  <w:abstractNum w:abstractNumId="18">
    <w:nsid w:val="4C9E7FF4"/>
    <w:multiLevelType w:val="singleLevel"/>
    <w:tmpl w:val="0804F938"/>
    <w:lvl w:ilvl="0">
      <w:start w:val="2"/>
      <w:numFmt w:val="decimal"/>
      <w:lvlText w:val="%1)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19">
    <w:nsid w:val="4DF61D7C"/>
    <w:multiLevelType w:val="singleLevel"/>
    <w:tmpl w:val="95DA5742"/>
    <w:lvl w:ilvl="0">
      <w:start w:val="1"/>
      <w:numFmt w:val="decimal"/>
      <w:lvlText w:val="3.1.%1."/>
      <w:legacy w:legacy="1" w:legacySpace="0" w:legacyIndent="628"/>
      <w:lvlJc w:val="left"/>
      <w:rPr>
        <w:rFonts w:ascii="Arial" w:hAnsi="Arial" w:cs="Arial" w:hint="default"/>
      </w:rPr>
    </w:lvl>
  </w:abstractNum>
  <w:abstractNum w:abstractNumId="20">
    <w:nsid w:val="54EB1626"/>
    <w:multiLevelType w:val="hybridMultilevel"/>
    <w:tmpl w:val="B9E4E426"/>
    <w:lvl w:ilvl="0" w:tplc="37622D8C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6BA5C5C"/>
    <w:multiLevelType w:val="singleLevel"/>
    <w:tmpl w:val="5630DA56"/>
    <w:lvl w:ilvl="0">
      <w:start w:val="3"/>
      <w:numFmt w:val="decimal"/>
      <w:lvlText w:val="2.%1."/>
      <w:legacy w:legacy="1" w:legacySpace="0" w:legacyIndent="436"/>
      <w:lvlJc w:val="left"/>
      <w:rPr>
        <w:rFonts w:ascii="Arial" w:hAnsi="Arial" w:cs="Arial" w:hint="default"/>
      </w:rPr>
    </w:lvl>
  </w:abstractNum>
  <w:abstractNum w:abstractNumId="22">
    <w:nsid w:val="5A041D48"/>
    <w:multiLevelType w:val="hybridMultilevel"/>
    <w:tmpl w:val="26EA3332"/>
    <w:lvl w:ilvl="0" w:tplc="95CC2E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A5C34F8"/>
    <w:multiLevelType w:val="singleLevel"/>
    <w:tmpl w:val="C74A1750"/>
    <w:lvl w:ilvl="0">
      <w:start w:val="2"/>
      <w:numFmt w:val="decimal"/>
      <w:lvlText w:val="3.2.%1."/>
      <w:legacy w:legacy="1" w:legacySpace="0" w:legacyIndent="624"/>
      <w:lvlJc w:val="left"/>
      <w:rPr>
        <w:rFonts w:ascii="Arial" w:hAnsi="Arial" w:cs="Arial" w:hint="default"/>
      </w:rPr>
    </w:lvl>
  </w:abstractNum>
  <w:abstractNum w:abstractNumId="24">
    <w:nsid w:val="5FEA6AD8"/>
    <w:multiLevelType w:val="singleLevel"/>
    <w:tmpl w:val="5ED6B462"/>
    <w:lvl w:ilvl="0">
      <w:start w:val="5"/>
      <w:numFmt w:val="decimal"/>
      <w:lvlText w:val="3.1.%1."/>
      <w:legacy w:legacy="1" w:legacySpace="0" w:legacyIndent="628"/>
      <w:lvlJc w:val="left"/>
      <w:rPr>
        <w:rFonts w:ascii="Arial" w:hAnsi="Arial" w:cs="Arial" w:hint="default"/>
      </w:rPr>
    </w:lvl>
  </w:abstractNum>
  <w:abstractNum w:abstractNumId="25">
    <w:nsid w:val="624258A1"/>
    <w:multiLevelType w:val="singleLevel"/>
    <w:tmpl w:val="C21A14DA"/>
    <w:lvl w:ilvl="0">
      <w:start w:val="2"/>
      <w:numFmt w:val="decimal"/>
      <w:lvlText w:val="2.2.4.%1."/>
      <w:legacy w:legacy="1" w:legacySpace="0" w:legacyIndent="821"/>
      <w:lvlJc w:val="left"/>
      <w:rPr>
        <w:rFonts w:ascii="Arial" w:hAnsi="Arial" w:cs="Arial" w:hint="default"/>
      </w:rPr>
    </w:lvl>
  </w:abstractNum>
  <w:abstractNum w:abstractNumId="26">
    <w:nsid w:val="741466C8"/>
    <w:multiLevelType w:val="singleLevel"/>
    <w:tmpl w:val="8474FAA6"/>
    <w:lvl w:ilvl="0">
      <w:start w:val="4"/>
      <w:numFmt w:val="decimal"/>
      <w:lvlText w:val="3.4.%1."/>
      <w:legacy w:legacy="1" w:legacySpace="0" w:legacyIndent="629"/>
      <w:lvlJc w:val="left"/>
      <w:rPr>
        <w:rFonts w:ascii="Arial" w:hAnsi="Arial" w:cs="Arial" w:hint="default"/>
      </w:rPr>
    </w:lvl>
  </w:abstractNum>
  <w:abstractNum w:abstractNumId="27">
    <w:nsid w:val="7A73523E"/>
    <w:multiLevelType w:val="hybridMultilevel"/>
    <w:tmpl w:val="D986684A"/>
    <w:lvl w:ilvl="0" w:tplc="C6482F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EB3481"/>
    <w:multiLevelType w:val="singleLevel"/>
    <w:tmpl w:val="D68C6966"/>
    <w:lvl w:ilvl="0">
      <w:start w:val="1"/>
      <w:numFmt w:val="decimal"/>
      <w:lvlText w:val="3.4.%1."/>
      <w:legacy w:legacy="1" w:legacySpace="0" w:legacyIndent="629"/>
      <w:lvlJc w:val="left"/>
      <w:rPr>
        <w:rFonts w:ascii="Arial" w:hAnsi="Arial" w:cs="Arial" w:hint="default"/>
      </w:rPr>
    </w:lvl>
  </w:abstractNum>
  <w:abstractNum w:abstractNumId="29">
    <w:nsid w:val="7FEB214D"/>
    <w:multiLevelType w:val="singleLevel"/>
    <w:tmpl w:val="DFA4505C"/>
    <w:lvl w:ilvl="0">
      <w:start w:val="1"/>
      <w:numFmt w:val="decimal"/>
      <w:lvlText w:val="3.6.%1."/>
      <w:legacy w:legacy="1" w:legacySpace="0" w:legacyIndent="619"/>
      <w:lvlJc w:val="left"/>
      <w:rPr>
        <w:rFonts w:ascii="Arial" w:hAnsi="Arial" w:cs="Arial" w:hint="default"/>
      </w:rPr>
    </w:lvl>
  </w:abstractNum>
  <w:num w:numId="1">
    <w:abstractNumId w:val="4"/>
  </w:num>
  <w:num w:numId="2">
    <w:abstractNumId w:val="7"/>
  </w:num>
  <w:num w:numId="3">
    <w:abstractNumId w:val="25"/>
  </w:num>
  <w:num w:numId="4">
    <w:abstractNumId w:val="21"/>
  </w:num>
  <w:num w:numId="5">
    <w:abstractNumId w:val="19"/>
  </w:num>
  <w:num w:numId="6">
    <w:abstractNumId w:val="1"/>
  </w:num>
  <w:num w:numId="7">
    <w:abstractNumId w:val="1"/>
    <w:lvlOverride w:ilvl="0">
      <w:lvl w:ilvl="0">
        <w:start w:val="1"/>
        <w:numFmt w:val="decimal"/>
        <w:lvlText w:val="%1)"/>
        <w:legacy w:legacy="1" w:legacySpace="0" w:legacyIndent="268"/>
        <w:lvlJc w:val="left"/>
        <w:rPr>
          <w:rFonts w:ascii="Arial" w:hAnsi="Arial" w:cs="Arial" w:hint="default"/>
        </w:rPr>
      </w:lvl>
    </w:lvlOverride>
  </w:num>
  <w:num w:numId="8">
    <w:abstractNumId w:val="24"/>
  </w:num>
  <w:num w:numId="9">
    <w:abstractNumId w:val="23"/>
  </w:num>
  <w:num w:numId="10">
    <w:abstractNumId w:val="18"/>
  </w:num>
  <w:num w:numId="11">
    <w:abstractNumId w:val="16"/>
  </w:num>
  <w:num w:numId="12">
    <w:abstractNumId w:val="3"/>
  </w:num>
  <w:num w:numId="13">
    <w:abstractNumId w:val="14"/>
  </w:num>
  <w:num w:numId="14">
    <w:abstractNumId w:val="28"/>
  </w:num>
  <w:num w:numId="15">
    <w:abstractNumId w:val="0"/>
    <w:lvlOverride w:ilvl="0">
      <w:lvl w:ilvl="0">
        <w:numFmt w:val="bullet"/>
        <w:lvlText w:val="—"/>
        <w:legacy w:legacy="1" w:legacySpace="0" w:legacyIndent="236"/>
        <w:lvlJc w:val="left"/>
        <w:rPr>
          <w:rFonts w:ascii="Arial" w:hAnsi="Arial" w:hint="default"/>
        </w:rPr>
      </w:lvl>
    </w:lvlOverride>
  </w:num>
  <w:num w:numId="16">
    <w:abstractNumId w:val="26"/>
  </w:num>
  <w:num w:numId="17">
    <w:abstractNumId w:val="6"/>
  </w:num>
  <w:num w:numId="18">
    <w:abstractNumId w:val="13"/>
  </w:num>
  <w:num w:numId="19">
    <w:abstractNumId w:val="13"/>
    <w:lvlOverride w:ilvl="0">
      <w:lvl w:ilvl="0">
        <w:start w:val="1"/>
        <w:numFmt w:val="decimal"/>
        <w:lvlText w:val="3.5.%1."/>
        <w:legacy w:legacy="1" w:legacySpace="0" w:legacyIndent="629"/>
        <w:lvlJc w:val="left"/>
        <w:rPr>
          <w:rFonts w:ascii="Arial" w:hAnsi="Arial" w:cs="Arial" w:hint="default"/>
        </w:rPr>
      </w:lvl>
    </w:lvlOverride>
  </w:num>
  <w:num w:numId="20">
    <w:abstractNumId w:val="17"/>
  </w:num>
  <w:num w:numId="21">
    <w:abstractNumId w:val="2"/>
  </w:num>
  <w:num w:numId="22">
    <w:abstractNumId w:val="29"/>
  </w:num>
  <w:num w:numId="23">
    <w:abstractNumId w:val="15"/>
  </w:num>
  <w:num w:numId="24">
    <w:abstractNumId w:val="15"/>
    <w:lvlOverride w:ilvl="0">
      <w:lvl w:ilvl="0">
        <w:start w:val="1"/>
        <w:numFmt w:val="decimal"/>
        <w:lvlText w:val="%1)"/>
        <w:legacy w:legacy="1" w:legacySpace="0" w:legacyIndent="260"/>
        <w:lvlJc w:val="left"/>
        <w:rPr>
          <w:rFonts w:ascii="Arial" w:hAnsi="Arial" w:cs="Arial" w:hint="default"/>
        </w:rPr>
      </w:lvl>
    </w:lvlOverride>
  </w:num>
  <w:num w:numId="25">
    <w:abstractNumId w:val="8"/>
  </w:num>
  <w:num w:numId="26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Arial" w:hAnsi="Arial" w:hint="default"/>
        </w:rPr>
      </w:lvl>
    </w:lvlOverride>
  </w:num>
  <w:num w:numId="27">
    <w:abstractNumId w:val="9"/>
  </w:num>
  <w:num w:numId="28">
    <w:abstractNumId w:val="5"/>
  </w:num>
  <w:num w:numId="29">
    <w:abstractNumId w:val="27"/>
  </w:num>
  <w:num w:numId="30">
    <w:abstractNumId w:val="20"/>
  </w:num>
  <w:num w:numId="31">
    <w:abstractNumId w:val="22"/>
  </w:num>
  <w:num w:numId="32">
    <w:abstractNumId w:val="12"/>
  </w:num>
  <w:num w:numId="33">
    <w:abstractNumId w:val="11"/>
  </w:num>
  <w:num w:numId="34">
    <w:abstractNumId w:val="10"/>
  </w:num>
  <w:num w:numId="35">
    <w:abstractNumId w:val="0"/>
    <w:lvlOverride w:ilvl="0">
      <w:lvl w:ilvl="0">
        <w:numFmt w:val="bullet"/>
        <w:lvlText w:val="—"/>
        <w:legacy w:legacy="1" w:legacySpace="0" w:legacyIndent="236"/>
        <w:lvlJc w:val="left"/>
        <w:rPr>
          <w:rFonts w:ascii="Arial" w:hAnsi="Arial" w:hint="default"/>
        </w:rPr>
      </w:lvl>
    </w:lvlOverride>
  </w:num>
  <w:num w:numId="36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Arial" w:hAnsi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192F"/>
    <w:rsid w:val="0001443B"/>
    <w:rsid w:val="000353AB"/>
    <w:rsid w:val="0005177A"/>
    <w:rsid w:val="00060F68"/>
    <w:rsid w:val="00086DF8"/>
    <w:rsid w:val="000B0638"/>
    <w:rsid w:val="000D0B05"/>
    <w:rsid w:val="000D1329"/>
    <w:rsid w:val="00101079"/>
    <w:rsid w:val="0015346E"/>
    <w:rsid w:val="00155A4E"/>
    <w:rsid w:val="001951CF"/>
    <w:rsid w:val="001A1488"/>
    <w:rsid w:val="001C5DC6"/>
    <w:rsid w:val="001C7679"/>
    <w:rsid w:val="0022024A"/>
    <w:rsid w:val="00236CE7"/>
    <w:rsid w:val="002A0038"/>
    <w:rsid w:val="003109A0"/>
    <w:rsid w:val="00354404"/>
    <w:rsid w:val="0038597B"/>
    <w:rsid w:val="003A2D83"/>
    <w:rsid w:val="003A2DF9"/>
    <w:rsid w:val="003B50F0"/>
    <w:rsid w:val="003C27B3"/>
    <w:rsid w:val="003F57A3"/>
    <w:rsid w:val="0040700A"/>
    <w:rsid w:val="00411479"/>
    <w:rsid w:val="00430794"/>
    <w:rsid w:val="004424AF"/>
    <w:rsid w:val="004A77D6"/>
    <w:rsid w:val="004B0BA7"/>
    <w:rsid w:val="005129F6"/>
    <w:rsid w:val="005219A4"/>
    <w:rsid w:val="00525373"/>
    <w:rsid w:val="00526EBE"/>
    <w:rsid w:val="00551FA4"/>
    <w:rsid w:val="00576A88"/>
    <w:rsid w:val="005876C0"/>
    <w:rsid w:val="005B0795"/>
    <w:rsid w:val="006071A6"/>
    <w:rsid w:val="0062240A"/>
    <w:rsid w:val="00683231"/>
    <w:rsid w:val="00694203"/>
    <w:rsid w:val="006C0510"/>
    <w:rsid w:val="006C0EC7"/>
    <w:rsid w:val="006C314B"/>
    <w:rsid w:val="006D2ED8"/>
    <w:rsid w:val="006F09DD"/>
    <w:rsid w:val="0073062C"/>
    <w:rsid w:val="00754C68"/>
    <w:rsid w:val="00776E7F"/>
    <w:rsid w:val="007A1FA3"/>
    <w:rsid w:val="007B3228"/>
    <w:rsid w:val="008001A4"/>
    <w:rsid w:val="008533CE"/>
    <w:rsid w:val="00862423"/>
    <w:rsid w:val="008652E8"/>
    <w:rsid w:val="0088241A"/>
    <w:rsid w:val="00897AA3"/>
    <w:rsid w:val="008A65C8"/>
    <w:rsid w:val="008D7257"/>
    <w:rsid w:val="008F051E"/>
    <w:rsid w:val="008F3379"/>
    <w:rsid w:val="00917B3A"/>
    <w:rsid w:val="00933FCA"/>
    <w:rsid w:val="00936E23"/>
    <w:rsid w:val="009B0B45"/>
    <w:rsid w:val="009E27C7"/>
    <w:rsid w:val="009F2866"/>
    <w:rsid w:val="00A05C06"/>
    <w:rsid w:val="00A33BB3"/>
    <w:rsid w:val="00A46880"/>
    <w:rsid w:val="00A606AA"/>
    <w:rsid w:val="00A7234E"/>
    <w:rsid w:val="00A85D6A"/>
    <w:rsid w:val="00AA010E"/>
    <w:rsid w:val="00AB7174"/>
    <w:rsid w:val="00AE192F"/>
    <w:rsid w:val="00AE5D10"/>
    <w:rsid w:val="00AE7BC4"/>
    <w:rsid w:val="00B00841"/>
    <w:rsid w:val="00B320BE"/>
    <w:rsid w:val="00B52FA7"/>
    <w:rsid w:val="00B75F99"/>
    <w:rsid w:val="00B82128"/>
    <w:rsid w:val="00B83596"/>
    <w:rsid w:val="00BA786E"/>
    <w:rsid w:val="00BC2805"/>
    <w:rsid w:val="00BC5CD6"/>
    <w:rsid w:val="00BD29FC"/>
    <w:rsid w:val="00C27353"/>
    <w:rsid w:val="00C541F9"/>
    <w:rsid w:val="00C670B9"/>
    <w:rsid w:val="00C92A85"/>
    <w:rsid w:val="00CA58B7"/>
    <w:rsid w:val="00CF0D44"/>
    <w:rsid w:val="00CF66F5"/>
    <w:rsid w:val="00D0159A"/>
    <w:rsid w:val="00D73B7E"/>
    <w:rsid w:val="00D82A9F"/>
    <w:rsid w:val="00D84A33"/>
    <w:rsid w:val="00E00384"/>
    <w:rsid w:val="00E03ABD"/>
    <w:rsid w:val="00E14FCC"/>
    <w:rsid w:val="00E251AD"/>
    <w:rsid w:val="00E30487"/>
    <w:rsid w:val="00E34B14"/>
    <w:rsid w:val="00E92EDD"/>
    <w:rsid w:val="00E94F00"/>
    <w:rsid w:val="00EB065B"/>
    <w:rsid w:val="00EB08A6"/>
    <w:rsid w:val="00EC7CD5"/>
    <w:rsid w:val="00ED0100"/>
    <w:rsid w:val="00ED3B3D"/>
    <w:rsid w:val="00EF6AA2"/>
    <w:rsid w:val="00F0426D"/>
    <w:rsid w:val="00F226ED"/>
    <w:rsid w:val="00F248D7"/>
    <w:rsid w:val="00F24D74"/>
    <w:rsid w:val="00F40479"/>
    <w:rsid w:val="00F40EB0"/>
    <w:rsid w:val="00F43AC3"/>
    <w:rsid w:val="00F56435"/>
    <w:rsid w:val="00F64905"/>
    <w:rsid w:val="00F64D02"/>
    <w:rsid w:val="00F67953"/>
    <w:rsid w:val="00F82DC3"/>
    <w:rsid w:val="00FA64A4"/>
    <w:rsid w:val="00FA675F"/>
    <w:rsid w:val="00FB1F55"/>
    <w:rsid w:val="00FD194E"/>
    <w:rsid w:val="00FF03B9"/>
    <w:rsid w:val="00FF0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92F"/>
    <w:rPr>
      <w:rFonts w:ascii="Times New Roman" w:eastAsia="Times New Roman" w:hAnsi="Times New Roman"/>
      <w:color w:val="000000"/>
      <w:sz w:val="24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E192F"/>
    <w:pPr>
      <w:keepNext/>
      <w:ind w:firstLine="284"/>
      <w:jc w:val="both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E192F"/>
    <w:pPr>
      <w:keepNext/>
      <w:spacing w:line="432" w:lineRule="auto"/>
      <w:outlineLvl w:val="1"/>
    </w:pPr>
    <w:rPr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E192F"/>
    <w:pPr>
      <w:keepNext/>
      <w:spacing w:line="216" w:lineRule="auto"/>
      <w:jc w:val="both"/>
      <w:outlineLvl w:val="4"/>
    </w:pPr>
    <w:rPr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E192F"/>
    <w:rPr>
      <w:rFonts w:ascii="Times New Roman" w:hAnsi="Times New Roman" w:cs="Times New Roman"/>
      <w:color w:val="000000"/>
      <w:sz w:val="20"/>
      <w:szCs w:val="20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E192F"/>
    <w:rPr>
      <w:rFonts w:ascii="Times New Roman" w:hAnsi="Times New Roman" w:cs="Times New Roman"/>
      <w:color w:val="000000"/>
      <w:sz w:val="20"/>
      <w:szCs w:val="20"/>
      <w:lang w:val="uk-UA"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E192F"/>
    <w:rPr>
      <w:rFonts w:ascii="Times New Roman" w:hAnsi="Times New Roman" w:cs="Times New Roman"/>
      <w:color w:val="000000"/>
      <w:sz w:val="20"/>
      <w:szCs w:val="20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AE192F"/>
    <w:pPr>
      <w:ind w:firstLine="284"/>
      <w:jc w:val="both"/>
    </w:pPr>
    <w:rPr>
      <w:szCs w:val="20"/>
      <w:lang w:val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E192F"/>
    <w:rPr>
      <w:rFonts w:ascii="Times New Roman" w:hAnsi="Times New Roman" w:cs="Times New Roman"/>
      <w:color w:val="000000"/>
      <w:sz w:val="20"/>
      <w:szCs w:val="20"/>
      <w:lang w:eastAsia="ru-RU"/>
    </w:rPr>
  </w:style>
  <w:style w:type="character" w:styleId="Emphasis">
    <w:name w:val="Emphasis"/>
    <w:basedOn w:val="DefaultParagraphFont"/>
    <w:uiPriority w:val="99"/>
    <w:qFormat/>
    <w:rsid w:val="00AE192F"/>
    <w:rPr>
      <w:rFonts w:cs="Times New Roman"/>
      <w:i/>
      <w:iCs/>
    </w:rPr>
  </w:style>
  <w:style w:type="paragraph" w:styleId="NoSpacing">
    <w:name w:val="No Spacing"/>
    <w:uiPriority w:val="99"/>
    <w:qFormat/>
    <w:rsid w:val="000D132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0D1329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libri Light" w:hAnsi="Calibri Light"/>
      <w:b/>
      <w:bCs/>
      <w:color w:val="auto"/>
      <w:kern w:val="28"/>
      <w:sz w:val="32"/>
      <w:szCs w:val="32"/>
      <w:lang w:val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0D1329"/>
    <w:rPr>
      <w:rFonts w:ascii="Calibri Light" w:hAnsi="Calibri Light" w:cs="Times New Roman"/>
      <w:b/>
      <w:bCs/>
      <w:kern w:val="28"/>
      <w:sz w:val="32"/>
      <w:szCs w:val="32"/>
      <w:lang w:eastAsia="ru-RU"/>
    </w:rPr>
  </w:style>
  <w:style w:type="table" w:styleId="TableGrid">
    <w:name w:val="Table Grid"/>
    <w:basedOn w:val="TableNormal"/>
    <w:uiPriority w:val="99"/>
    <w:rsid w:val="000D13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rsid w:val="000D1329"/>
    <w:pPr>
      <w:tabs>
        <w:tab w:val="left" w:pos="1500"/>
      </w:tabs>
    </w:pPr>
    <w:rPr>
      <w:color w:val="auto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D1329"/>
    <w:rPr>
      <w:rFonts w:ascii="Times New Roman" w:hAnsi="Times New Roman" w:cs="Times New Roman"/>
      <w:sz w:val="24"/>
      <w:szCs w:val="24"/>
      <w:lang w:val="uk-UA"/>
    </w:rPr>
  </w:style>
  <w:style w:type="paragraph" w:styleId="BodyText">
    <w:name w:val="Body Text"/>
    <w:basedOn w:val="Normal"/>
    <w:link w:val="BodyTextChar"/>
    <w:uiPriority w:val="99"/>
    <w:semiHidden/>
    <w:rsid w:val="000D1329"/>
    <w:pPr>
      <w:spacing w:after="120"/>
    </w:pPr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1329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0D1329"/>
    <w:pPr>
      <w:widowControl w:val="0"/>
      <w:autoSpaceDE w:val="0"/>
      <w:autoSpaceDN w:val="0"/>
      <w:adjustRightInd w:val="0"/>
    </w:pPr>
    <w:rPr>
      <w:rFonts w:ascii="Segoe UI" w:hAnsi="Segoe UI"/>
      <w:color w:val="auto"/>
      <w:sz w:val="18"/>
      <w:szCs w:val="18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D1329"/>
    <w:rPr>
      <w:rFonts w:ascii="Segoe UI" w:hAnsi="Segoe UI" w:cs="Times New Roman"/>
      <w:sz w:val="18"/>
      <w:szCs w:val="18"/>
      <w:lang w:eastAsia="ru-RU"/>
    </w:rPr>
  </w:style>
  <w:style w:type="paragraph" w:customStyle="1" w:styleId="a">
    <w:name w:val="Без интервала"/>
    <w:uiPriority w:val="99"/>
    <w:rsid w:val="001C5DC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Знак Знак3"/>
    <w:uiPriority w:val="99"/>
    <w:rsid w:val="001C5DC6"/>
    <w:rPr>
      <w:rFonts w:ascii="Calibri Light" w:eastAsia="Times New Roman" w:hAnsi="Calibri Light"/>
      <w:b/>
      <w:kern w:val="28"/>
      <w:sz w:val="32"/>
      <w:lang w:val="ru-RU" w:eastAsia="ru-RU"/>
    </w:rPr>
  </w:style>
  <w:style w:type="character" w:customStyle="1" w:styleId="5">
    <w:name w:val="Знак Знак5"/>
    <w:uiPriority w:val="99"/>
    <w:rsid w:val="001C5DC6"/>
    <w:rPr>
      <w:rFonts w:ascii="Cambria" w:hAnsi="Cambria"/>
      <w:b/>
      <w:kern w:val="32"/>
      <w:sz w:val="32"/>
    </w:rPr>
  </w:style>
  <w:style w:type="character" w:customStyle="1" w:styleId="4">
    <w:name w:val="Знак Знак4"/>
    <w:uiPriority w:val="99"/>
    <w:rsid w:val="001C5DC6"/>
    <w:rPr>
      <w:rFonts w:ascii="Times New Roman" w:hAnsi="Times New Roman"/>
      <w:sz w:val="24"/>
      <w:lang w:val="uk-UA"/>
    </w:rPr>
  </w:style>
  <w:style w:type="character" w:customStyle="1" w:styleId="2">
    <w:name w:val="Знак Знак2"/>
    <w:uiPriority w:val="99"/>
    <w:rsid w:val="001C5DC6"/>
    <w:rPr>
      <w:rFonts w:ascii="Times New Roman" w:hAnsi="Times New Roman"/>
      <w:sz w:val="24"/>
      <w:lang w:val="uk-UA"/>
    </w:rPr>
  </w:style>
  <w:style w:type="character" w:customStyle="1" w:styleId="1">
    <w:name w:val="Знак Знак1"/>
    <w:uiPriority w:val="99"/>
    <w:semiHidden/>
    <w:rsid w:val="001C5DC6"/>
    <w:rPr>
      <w:rFonts w:ascii="Times New Roman" w:hAnsi="Times New Roman"/>
      <w:sz w:val="24"/>
    </w:rPr>
  </w:style>
  <w:style w:type="character" w:customStyle="1" w:styleId="a0">
    <w:name w:val="Знак Знак"/>
    <w:uiPriority w:val="99"/>
    <w:semiHidden/>
    <w:rsid w:val="001C5DC6"/>
    <w:rPr>
      <w:rFonts w:ascii="Segoe UI" w:hAnsi="Segoe UI"/>
      <w:sz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30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10</Pages>
  <Words>2734</Words>
  <Characters>15588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внесення змін в рішення виконавчого комітету від 22</dc:title>
  <dc:subject/>
  <dc:creator>User</dc:creator>
  <cp:keywords/>
  <dc:description/>
  <cp:lastModifiedBy>DELL</cp:lastModifiedBy>
  <cp:revision>12</cp:revision>
  <cp:lastPrinted>2018-04-24T11:45:00Z</cp:lastPrinted>
  <dcterms:created xsi:type="dcterms:W3CDTF">2018-04-24T12:51:00Z</dcterms:created>
  <dcterms:modified xsi:type="dcterms:W3CDTF">2018-11-06T15:30:00Z</dcterms:modified>
</cp:coreProperties>
</file>